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FBF5" w14:textId="77777777" w:rsidR="002722A1" w:rsidRPr="007802F6" w:rsidRDefault="002722A1" w:rsidP="00C06122">
      <w:pPr>
        <w:spacing w:after="0" w:line="240" w:lineRule="auto"/>
        <w:jc w:val="both"/>
        <w:rPr>
          <w:rFonts w:ascii="Garamond" w:eastAsia="Times New Roman" w:hAnsi="Garamond" w:cs="Calibri"/>
          <w:color w:val="000000" w:themeColor="text1"/>
          <w:lang w:eastAsia="sl-SI"/>
        </w:rPr>
      </w:pPr>
      <w:r w:rsidRPr="007802F6">
        <w:rPr>
          <w:rFonts w:ascii="Garamond" w:eastAsia="Times New Roman" w:hAnsi="Garamond" w:cs="Calibri"/>
          <w:noProof/>
          <w:color w:val="000000" w:themeColor="text1"/>
          <w:lang w:eastAsia="sl-SI"/>
        </w:rPr>
        <w:drawing>
          <wp:inline distT="0" distB="0" distL="0" distR="0" wp14:anchorId="3E7A3E84" wp14:editId="72BD28FD">
            <wp:extent cx="2057400" cy="373380"/>
            <wp:effectExtent l="0" t="0" r="0" b="0"/>
            <wp:docPr id="1" name="Picture 1" descr="S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14:paraId="05DC9F2E" w14:textId="77777777" w:rsidR="002722A1" w:rsidRPr="007802F6" w:rsidRDefault="002722A1" w:rsidP="00C06122">
      <w:pPr>
        <w:spacing w:after="0" w:line="240" w:lineRule="auto"/>
        <w:jc w:val="both"/>
        <w:rPr>
          <w:rFonts w:ascii="Garamond" w:eastAsia="Times New Roman" w:hAnsi="Garamond" w:cs="Calibri"/>
          <w:b/>
          <w:color w:val="000000" w:themeColor="text1"/>
          <w:lang w:eastAsia="sl-SI"/>
        </w:rPr>
      </w:pPr>
      <w:r w:rsidRPr="007802F6">
        <w:rPr>
          <w:rFonts w:ascii="Garamond" w:eastAsia="Times New Roman" w:hAnsi="Garamond" w:cs="Calibri"/>
          <w:b/>
          <w:color w:val="000000" w:themeColor="text1"/>
          <w:lang w:eastAsia="sl-SI"/>
        </w:rPr>
        <w:t>Oblakova ulica 5</w:t>
      </w:r>
    </w:p>
    <w:p w14:paraId="7BD34B86" w14:textId="77777777" w:rsidR="002722A1" w:rsidRPr="007802F6" w:rsidRDefault="002722A1" w:rsidP="00C06122">
      <w:pPr>
        <w:spacing w:after="0" w:line="240" w:lineRule="auto"/>
        <w:jc w:val="both"/>
        <w:rPr>
          <w:rFonts w:ascii="Garamond" w:eastAsia="Times New Roman" w:hAnsi="Garamond" w:cs="Calibri"/>
          <w:b/>
          <w:color w:val="000000" w:themeColor="text1"/>
          <w:lang w:eastAsia="sl-SI"/>
        </w:rPr>
      </w:pPr>
      <w:r w:rsidRPr="007802F6">
        <w:rPr>
          <w:rFonts w:ascii="Garamond" w:eastAsia="Times New Roman" w:hAnsi="Garamond" w:cs="Calibri"/>
          <w:b/>
          <w:color w:val="000000" w:themeColor="text1"/>
          <w:lang w:eastAsia="sl-SI"/>
        </w:rPr>
        <w:t>3000  Celje</w:t>
      </w:r>
    </w:p>
    <w:p w14:paraId="74054D23" w14:textId="77777777" w:rsidR="002722A1" w:rsidRPr="007802F6" w:rsidRDefault="002722A1" w:rsidP="00C06122">
      <w:pPr>
        <w:keepNext/>
        <w:spacing w:after="0" w:line="240" w:lineRule="auto"/>
        <w:ind w:firstLine="708"/>
        <w:jc w:val="both"/>
        <w:outlineLvl w:val="5"/>
        <w:rPr>
          <w:rFonts w:ascii="Garamond" w:eastAsia="Times New Roman" w:hAnsi="Garamond" w:cs="Calibri"/>
          <w:b/>
          <w:color w:val="000000" w:themeColor="text1"/>
          <w:lang w:eastAsia="sl-SI"/>
        </w:rPr>
      </w:pPr>
    </w:p>
    <w:p w14:paraId="0A6D227E" w14:textId="3C5E5647" w:rsidR="002722A1" w:rsidRPr="007802F6" w:rsidRDefault="008B081A" w:rsidP="00C06122">
      <w:pPr>
        <w:spacing w:after="0" w:line="240" w:lineRule="auto"/>
        <w:jc w:val="both"/>
        <w:rPr>
          <w:rFonts w:ascii="Garamond" w:eastAsia="Times New Roman" w:hAnsi="Garamond" w:cs="Times New Roman"/>
          <w:color w:val="000000" w:themeColor="text1"/>
          <w:lang w:eastAsia="sl-SI"/>
        </w:rPr>
      </w:pPr>
      <w:r>
        <w:rPr>
          <w:rFonts w:ascii="Garamond" w:eastAsia="Times New Roman" w:hAnsi="Garamond" w:cs="Times New Roman"/>
          <w:color w:val="000000" w:themeColor="text1"/>
          <w:lang w:eastAsia="sl-SI"/>
        </w:rPr>
        <w:t>01.08.2025</w:t>
      </w:r>
    </w:p>
    <w:p w14:paraId="17D0E91C" w14:textId="77777777" w:rsidR="002722A1" w:rsidRPr="007802F6" w:rsidRDefault="002722A1" w:rsidP="00C06122">
      <w:pPr>
        <w:spacing w:after="0" w:line="240" w:lineRule="auto"/>
        <w:jc w:val="both"/>
        <w:rPr>
          <w:rFonts w:ascii="Garamond" w:eastAsia="Times New Roman" w:hAnsi="Garamond" w:cs="Times New Roman"/>
          <w:color w:val="000000" w:themeColor="text1"/>
          <w:lang w:eastAsia="sl-SI"/>
        </w:rPr>
      </w:pPr>
    </w:p>
    <w:p w14:paraId="448B8687" w14:textId="77777777" w:rsidR="00B30F61" w:rsidRPr="007802F6" w:rsidRDefault="00B30F61" w:rsidP="00C06122">
      <w:pPr>
        <w:spacing w:after="0" w:line="240" w:lineRule="auto"/>
        <w:jc w:val="both"/>
        <w:rPr>
          <w:rFonts w:ascii="Garamond" w:eastAsia="Times New Roman" w:hAnsi="Garamond" w:cs="Times New Roman"/>
          <w:color w:val="000000" w:themeColor="text1"/>
          <w:lang w:eastAsia="sl-SI"/>
        </w:rPr>
      </w:pPr>
    </w:p>
    <w:p w14:paraId="37B4BB17" w14:textId="77777777" w:rsidR="00B30F61" w:rsidRPr="007802F6" w:rsidRDefault="00B30F61" w:rsidP="00C06122">
      <w:pPr>
        <w:spacing w:after="0" w:line="240" w:lineRule="auto"/>
        <w:jc w:val="both"/>
        <w:rPr>
          <w:rFonts w:ascii="Garamond" w:eastAsia="Times New Roman" w:hAnsi="Garamond" w:cs="Times New Roman"/>
          <w:color w:val="000000" w:themeColor="text1"/>
          <w:lang w:eastAsia="sl-SI"/>
        </w:rPr>
      </w:pPr>
    </w:p>
    <w:p w14:paraId="2B7A373A" w14:textId="77777777" w:rsidR="002722A1" w:rsidRPr="007802F6" w:rsidRDefault="002722A1" w:rsidP="00C06122">
      <w:pPr>
        <w:keepNext/>
        <w:spacing w:after="0" w:line="240" w:lineRule="auto"/>
        <w:ind w:firstLine="708"/>
        <w:jc w:val="both"/>
        <w:outlineLvl w:val="5"/>
        <w:rPr>
          <w:rFonts w:ascii="Garamond" w:eastAsia="Times New Roman" w:hAnsi="Garamond" w:cs="Calibri"/>
          <w:b/>
          <w:color w:val="000000" w:themeColor="text1"/>
          <w:sz w:val="24"/>
          <w:szCs w:val="24"/>
          <w:lang w:eastAsia="sl-SI"/>
        </w:rPr>
      </w:pPr>
    </w:p>
    <w:p w14:paraId="0AA565B2" w14:textId="5D880D79" w:rsidR="002722A1" w:rsidRPr="007802F6" w:rsidRDefault="002722A1" w:rsidP="00C06122">
      <w:pPr>
        <w:spacing w:after="0" w:line="240" w:lineRule="auto"/>
        <w:jc w:val="both"/>
        <w:rPr>
          <w:rFonts w:ascii="Garamond" w:eastAsia="Times New Roman" w:hAnsi="Garamond" w:cs="Calibri"/>
          <w:b/>
          <w:color w:val="000000" w:themeColor="text1"/>
          <w:sz w:val="24"/>
          <w:szCs w:val="24"/>
        </w:rPr>
      </w:pPr>
      <w:r w:rsidRPr="007802F6">
        <w:rPr>
          <w:rFonts w:ascii="Garamond" w:eastAsia="Times New Roman" w:hAnsi="Garamond" w:cs="Calibri"/>
          <w:b/>
          <w:color w:val="000000" w:themeColor="text1"/>
          <w:sz w:val="24"/>
          <w:szCs w:val="24"/>
        </w:rPr>
        <w:t>RAZPISNA DOKUMENTACIJA</w:t>
      </w:r>
      <w:r w:rsidR="001E5296" w:rsidRPr="007802F6">
        <w:rPr>
          <w:rFonts w:ascii="Garamond" w:eastAsia="Times New Roman" w:hAnsi="Garamond" w:cs="Calibri"/>
          <w:b/>
          <w:color w:val="000000" w:themeColor="text1"/>
          <w:sz w:val="24"/>
          <w:szCs w:val="24"/>
        </w:rPr>
        <w:t xml:space="preserve"> EN </w:t>
      </w:r>
      <w:r w:rsidR="001B6BFE" w:rsidRPr="007802F6">
        <w:rPr>
          <w:rFonts w:ascii="Garamond" w:eastAsia="Times New Roman" w:hAnsi="Garamond" w:cs="Calibri"/>
          <w:b/>
          <w:color w:val="000000" w:themeColor="text1"/>
          <w:sz w:val="24"/>
          <w:szCs w:val="24"/>
        </w:rPr>
        <w:t>_497_2025</w:t>
      </w:r>
      <w:r w:rsidR="001E5296" w:rsidRPr="007802F6">
        <w:rPr>
          <w:rFonts w:ascii="Garamond" w:eastAsia="Times New Roman" w:hAnsi="Garamond" w:cs="Calibri"/>
          <w:b/>
          <w:color w:val="000000" w:themeColor="text1"/>
          <w:sz w:val="24"/>
          <w:szCs w:val="24"/>
        </w:rPr>
        <w:t xml:space="preserve"> </w:t>
      </w:r>
    </w:p>
    <w:p w14:paraId="063B04EE" w14:textId="7C713863" w:rsidR="002722A1" w:rsidRPr="007802F6" w:rsidRDefault="002722A1" w:rsidP="00C06122">
      <w:pPr>
        <w:spacing w:after="0" w:line="240" w:lineRule="auto"/>
        <w:jc w:val="both"/>
        <w:rPr>
          <w:rFonts w:ascii="Garamond" w:eastAsia="Times New Roman" w:hAnsi="Garamond" w:cs="Calibri"/>
          <w:b/>
          <w:color w:val="000000" w:themeColor="text1"/>
          <w:sz w:val="24"/>
          <w:szCs w:val="24"/>
        </w:rPr>
      </w:pPr>
      <w:r w:rsidRPr="007802F6">
        <w:rPr>
          <w:rFonts w:ascii="Garamond" w:eastAsia="Times New Roman" w:hAnsi="Garamond" w:cs="Calibri"/>
          <w:b/>
          <w:color w:val="000000" w:themeColor="text1"/>
          <w:sz w:val="24"/>
          <w:szCs w:val="24"/>
        </w:rPr>
        <w:t>za oddajo ponudbe za</w:t>
      </w:r>
    </w:p>
    <w:p w14:paraId="2138D8D5"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rPr>
      </w:pPr>
    </w:p>
    <w:p w14:paraId="1CE329F7"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rPr>
      </w:pPr>
    </w:p>
    <w:p w14:paraId="5889A7F1" w14:textId="6A90136E"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w:t>
      </w:r>
      <w:bookmarkStart w:id="0" w:name="_Hlk203982440"/>
      <w:r w:rsidR="00E42F31" w:rsidRPr="007802F6">
        <w:rPr>
          <w:rFonts w:ascii="Garamond" w:eastAsia="Times New Roman" w:hAnsi="Garamond" w:cs="Calibri"/>
          <w:b/>
          <w:color w:val="000000" w:themeColor="text1"/>
          <w:sz w:val="24"/>
          <w:szCs w:val="24"/>
          <w:lang w:eastAsia="sl-SI"/>
        </w:rPr>
        <w:t>Revizija računovodskih izkazov Splošne bolnišnice Celje za leta</w:t>
      </w:r>
      <w:r w:rsidR="00091F72" w:rsidRPr="007802F6">
        <w:rPr>
          <w:rFonts w:ascii="Garamond" w:eastAsia="Times New Roman" w:hAnsi="Garamond" w:cs="Calibri"/>
          <w:b/>
          <w:color w:val="000000" w:themeColor="text1"/>
          <w:sz w:val="24"/>
          <w:szCs w:val="24"/>
          <w:lang w:eastAsia="sl-SI"/>
        </w:rPr>
        <w:t xml:space="preserve"> 2025,</w:t>
      </w:r>
      <w:r w:rsidR="00725BBD" w:rsidRPr="007802F6">
        <w:rPr>
          <w:rFonts w:ascii="Garamond" w:eastAsia="Times New Roman" w:hAnsi="Garamond" w:cs="Calibri"/>
          <w:b/>
          <w:color w:val="000000" w:themeColor="text1"/>
          <w:sz w:val="24"/>
          <w:szCs w:val="24"/>
          <w:lang w:eastAsia="sl-SI"/>
        </w:rPr>
        <w:t xml:space="preserve"> 2026 in 2027</w:t>
      </w:r>
      <w:bookmarkEnd w:id="0"/>
      <w:r w:rsidRPr="007802F6">
        <w:rPr>
          <w:rFonts w:ascii="Garamond" w:eastAsia="Times New Roman" w:hAnsi="Garamond" w:cs="Calibri"/>
          <w:b/>
          <w:color w:val="000000" w:themeColor="text1"/>
          <w:sz w:val="24"/>
          <w:szCs w:val="24"/>
          <w:lang w:eastAsia="sl-SI"/>
        </w:rPr>
        <w:t>«</w:t>
      </w:r>
      <w:r w:rsidR="00687255" w:rsidRPr="007802F6">
        <w:rPr>
          <w:rFonts w:ascii="Garamond" w:eastAsia="Times New Roman" w:hAnsi="Garamond" w:cs="Calibri"/>
          <w:b/>
          <w:color w:val="000000" w:themeColor="text1"/>
          <w:sz w:val="24"/>
          <w:szCs w:val="24"/>
          <w:lang w:eastAsia="sl-SI"/>
        </w:rPr>
        <w:t xml:space="preserve"> </w:t>
      </w:r>
    </w:p>
    <w:p w14:paraId="44F1B4D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7B26D4D" w14:textId="77777777" w:rsidR="002722A1" w:rsidRPr="007802F6" w:rsidRDefault="002722A1" w:rsidP="00C06122">
      <w:pPr>
        <w:keepNext/>
        <w:spacing w:after="0" w:line="240" w:lineRule="auto"/>
        <w:jc w:val="both"/>
        <w:outlineLvl w:val="5"/>
        <w:rPr>
          <w:rFonts w:ascii="Garamond" w:eastAsia="Times New Roman" w:hAnsi="Garamond" w:cs="Calibri"/>
          <w:b/>
          <w:color w:val="000000" w:themeColor="text1"/>
          <w:sz w:val="24"/>
          <w:szCs w:val="24"/>
          <w:lang w:eastAsia="sl-SI"/>
        </w:rPr>
      </w:pPr>
    </w:p>
    <w:p w14:paraId="6317DF5D" w14:textId="77777777" w:rsidR="001507AD" w:rsidRPr="007802F6" w:rsidRDefault="001507AD" w:rsidP="001507AD">
      <w:pPr>
        <w:rPr>
          <w:rFonts w:ascii="Garamond" w:eastAsia="Times New Roman" w:hAnsi="Garamond" w:cs="Calibri"/>
          <w:b/>
          <w:color w:val="000000" w:themeColor="text1"/>
          <w:sz w:val="24"/>
          <w:szCs w:val="24"/>
          <w:lang w:eastAsia="sl-SI"/>
        </w:rPr>
      </w:pPr>
    </w:p>
    <w:p w14:paraId="25E0DC10" w14:textId="27AD2CF5" w:rsidR="001507AD" w:rsidRPr="007802F6" w:rsidRDefault="001507AD" w:rsidP="001507AD">
      <w:pPr>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 xml:space="preserve">Splošne bolnišnice Celje zainteresirane ponudnike vabi k oddaji ponudbe skladno s temi Navodili ponudnikom. </w:t>
      </w:r>
    </w:p>
    <w:p w14:paraId="3E670D28" w14:textId="77777777" w:rsidR="001507AD" w:rsidRPr="007802F6" w:rsidRDefault="001507AD" w:rsidP="00C06122">
      <w:pPr>
        <w:keepNext/>
        <w:spacing w:after="0" w:line="240" w:lineRule="auto"/>
        <w:jc w:val="both"/>
        <w:outlineLvl w:val="5"/>
        <w:rPr>
          <w:rFonts w:ascii="Garamond" w:eastAsia="Times New Roman" w:hAnsi="Garamond" w:cs="Calibri"/>
          <w:bCs/>
          <w:color w:val="000000" w:themeColor="text1"/>
          <w:sz w:val="24"/>
          <w:szCs w:val="24"/>
          <w:lang w:eastAsia="sl-SI"/>
        </w:rPr>
      </w:pPr>
    </w:p>
    <w:p w14:paraId="12708BFB" w14:textId="77777777" w:rsidR="001507AD" w:rsidRPr="007802F6" w:rsidRDefault="001507AD" w:rsidP="00C06122">
      <w:pPr>
        <w:keepNext/>
        <w:spacing w:after="0" w:line="240" w:lineRule="auto"/>
        <w:jc w:val="both"/>
        <w:outlineLvl w:val="5"/>
        <w:rPr>
          <w:rFonts w:ascii="Garamond" w:eastAsia="Times New Roman" w:hAnsi="Garamond" w:cs="Calibri"/>
          <w:bCs/>
          <w:color w:val="000000" w:themeColor="text1"/>
          <w:sz w:val="24"/>
          <w:szCs w:val="24"/>
          <w:lang w:eastAsia="sl-SI"/>
        </w:rPr>
      </w:pPr>
    </w:p>
    <w:p w14:paraId="02B6C480" w14:textId="77777777" w:rsidR="00575F16" w:rsidRPr="007802F6" w:rsidRDefault="001507AD" w:rsidP="00C06122">
      <w:pPr>
        <w:keepNext/>
        <w:spacing w:after="0" w:line="240" w:lineRule="auto"/>
        <w:jc w:val="both"/>
        <w:outlineLvl w:val="5"/>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ab/>
      </w:r>
    </w:p>
    <w:tbl>
      <w:tblPr>
        <w:tblW w:w="0" w:type="auto"/>
        <w:tblLook w:val="04A0" w:firstRow="1" w:lastRow="0" w:firstColumn="1" w:lastColumn="0" w:noHBand="0" w:noVBand="1"/>
      </w:tblPr>
      <w:tblGrid>
        <w:gridCol w:w="3969"/>
        <w:gridCol w:w="4959"/>
      </w:tblGrid>
      <w:tr w:rsidR="00575F16" w:rsidRPr="007802F6" w14:paraId="2E95F523" w14:textId="77777777" w:rsidTr="00B30F61">
        <w:tc>
          <w:tcPr>
            <w:tcW w:w="3969" w:type="dxa"/>
          </w:tcPr>
          <w:p w14:paraId="389D0B56" w14:textId="77777777" w:rsidR="00575F16" w:rsidRPr="007802F6" w:rsidRDefault="00575F16" w:rsidP="00147AB0">
            <w:pPr>
              <w:spacing w:after="0" w:line="276" w:lineRule="auto"/>
              <w:jc w:val="both"/>
              <w:rPr>
                <w:rFonts w:ascii="Garamond" w:eastAsia="Times New Roman" w:hAnsi="Garamond" w:cs="Times New Roman"/>
                <w:color w:val="000000" w:themeColor="text1"/>
                <w:sz w:val="24"/>
                <w:szCs w:val="24"/>
              </w:rPr>
            </w:pPr>
          </w:p>
        </w:tc>
        <w:tc>
          <w:tcPr>
            <w:tcW w:w="4959" w:type="dxa"/>
          </w:tcPr>
          <w:p w14:paraId="5EDBBAB1" w14:textId="1B355879" w:rsidR="00575F16" w:rsidRPr="007802F6" w:rsidRDefault="00575F16" w:rsidP="00575F16">
            <w:pPr>
              <w:spacing w:after="0" w:line="276" w:lineRule="auto"/>
              <w:jc w:val="both"/>
              <w:rPr>
                <w:rFonts w:ascii="Garamond" w:eastAsia="Times New Roman" w:hAnsi="Garamond" w:cs="Times New Roman"/>
                <w:color w:val="000000" w:themeColor="text1"/>
                <w:sz w:val="24"/>
                <w:szCs w:val="24"/>
              </w:rPr>
            </w:pPr>
          </w:p>
        </w:tc>
      </w:tr>
    </w:tbl>
    <w:p w14:paraId="5F9B06BE" w14:textId="5A34C0E1" w:rsidR="002722A1" w:rsidRPr="007802F6" w:rsidRDefault="002722A1" w:rsidP="00C06122">
      <w:pPr>
        <w:spacing w:after="0" w:line="240" w:lineRule="auto"/>
        <w:ind w:left="2880"/>
        <w:jc w:val="both"/>
        <w:rPr>
          <w:rFonts w:ascii="Garamond" w:eastAsia="Times New Roman" w:hAnsi="Garamond" w:cs="Calibri"/>
          <w:bCs/>
          <w:color w:val="000000" w:themeColor="text1"/>
          <w:lang w:eastAsia="sl-SI"/>
        </w:rPr>
      </w:pPr>
      <w:r w:rsidRPr="007802F6">
        <w:rPr>
          <w:rFonts w:ascii="Garamond" w:eastAsia="Times New Roman" w:hAnsi="Garamond" w:cs="Calibri"/>
          <w:bCs/>
          <w:color w:val="000000" w:themeColor="text1"/>
          <w:lang w:eastAsia="sl-SI"/>
        </w:rPr>
        <w:t xml:space="preserve">                                                         </w:t>
      </w:r>
    </w:p>
    <w:p w14:paraId="595E9864" w14:textId="77777777" w:rsidR="002722A1" w:rsidRPr="007802F6" w:rsidRDefault="002722A1" w:rsidP="00C06122">
      <w:pPr>
        <w:spacing w:after="0" w:line="240" w:lineRule="auto"/>
        <w:jc w:val="both"/>
        <w:rPr>
          <w:rFonts w:ascii="Garamond" w:eastAsia="Times New Roman" w:hAnsi="Garamond" w:cs="Calibri"/>
          <w:color w:val="000000" w:themeColor="text1"/>
          <w:lang w:eastAsia="sl-SI"/>
        </w:rPr>
      </w:pPr>
    </w:p>
    <w:p w14:paraId="1D09075A" w14:textId="77777777" w:rsidR="00495ED3" w:rsidRDefault="00495ED3" w:rsidP="00C06122">
      <w:pPr>
        <w:spacing w:after="0" w:line="240" w:lineRule="auto"/>
        <w:jc w:val="both"/>
        <w:rPr>
          <w:rFonts w:ascii="Garamond" w:eastAsia="Times New Roman" w:hAnsi="Garamond" w:cs="Calibri"/>
          <w:color w:val="000000" w:themeColor="text1"/>
          <w:lang w:eastAsia="sl-SI"/>
        </w:rPr>
      </w:pPr>
    </w:p>
    <w:p w14:paraId="2DAA7D6E"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49FE6282"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48E5AC46"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0C6F515A"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3671E399"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7801A2E5"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4B3D89FF"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484B08F6" w14:textId="77777777" w:rsidR="008B081A" w:rsidRPr="007802F6" w:rsidRDefault="008B081A" w:rsidP="00C06122">
      <w:pPr>
        <w:spacing w:after="0" w:line="240" w:lineRule="auto"/>
        <w:jc w:val="both"/>
        <w:rPr>
          <w:rFonts w:ascii="Garamond" w:eastAsia="Times New Roman" w:hAnsi="Garamond" w:cs="Calibri"/>
          <w:color w:val="000000" w:themeColor="text1"/>
          <w:lang w:eastAsia="sl-SI"/>
        </w:rPr>
      </w:pPr>
    </w:p>
    <w:p w14:paraId="7E6BC50F" w14:textId="77777777" w:rsidR="00495ED3" w:rsidRPr="007802F6" w:rsidRDefault="00495ED3" w:rsidP="00C06122">
      <w:pPr>
        <w:spacing w:after="0" w:line="240" w:lineRule="auto"/>
        <w:jc w:val="both"/>
        <w:rPr>
          <w:rFonts w:ascii="Garamond" w:eastAsia="Times New Roman" w:hAnsi="Garamond" w:cs="Calibri"/>
          <w:color w:val="000000" w:themeColor="text1"/>
          <w:lang w:eastAsia="sl-SI"/>
        </w:rPr>
      </w:pPr>
    </w:p>
    <w:p w14:paraId="0773C797" w14:textId="77777777" w:rsidR="00495ED3" w:rsidRPr="007802F6" w:rsidRDefault="00495ED3" w:rsidP="00C06122">
      <w:pPr>
        <w:spacing w:after="0" w:line="240" w:lineRule="auto"/>
        <w:jc w:val="both"/>
        <w:rPr>
          <w:rFonts w:ascii="Garamond" w:eastAsia="Times New Roman" w:hAnsi="Garamond" w:cs="Calibri"/>
          <w:color w:val="000000" w:themeColor="text1"/>
          <w:lang w:eastAsia="sl-SI"/>
        </w:rPr>
      </w:pPr>
    </w:p>
    <w:p w14:paraId="7FBC9822" w14:textId="77777777" w:rsidR="00B30F61" w:rsidRDefault="00B30F61" w:rsidP="00C06122">
      <w:pPr>
        <w:spacing w:after="0" w:line="240" w:lineRule="auto"/>
        <w:jc w:val="both"/>
        <w:rPr>
          <w:rFonts w:ascii="Garamond" w:eastAsia="Times New Roman" w:hAnsi="Garamond" w:cs="Calibri"/>
          <w:color w:val="000000" w:themeColor="text1"/>
          <w:lang w:eastAsia="sl-SI"/>
        </w:rPr>
      </w:pPr>
    </w:p>
    <w:p w14:paraId="5BAC8653" w14:textId="72A1284E" w:rsidR="008B081A" w:rsidRPr="008B081A" w:rsidRDefault="008B081A" w:rsidP="008B081A">
      <w:pPr>
        <w:pBdr>
          <w:top w:val="single" w:sz="4" w:space="1" w:color="auto"/>
          <w:left w:val="single" w:sz="4" w:space="4" w:color="auto"/>
          <w:bottom w:val="single" w:sz="4" w:space="1" w:color="auto"/>
          <w:right w:val="single" w:sz="4" w:space="4" w:color="auto"/>
        </w:pBdr>
        <w:tabs>
          <w:tab w:val="left" w:pos="708"/>
          <w:tab w:val="center" w:pos="4320"/>
          <w:tab w:val="right" w:pos="8640"/>
        </w:tabs>
        <w:spacing w:after="0" w:line="240" w:lineRule="auto"/>
        <w:jc w:val="both"/>
        <w:rPr>
          <w:rFonts w:ascii="Garamond" w:eastAsia="Times New Roman" w:hAnsi="Garamond" w:cs="Calibri"/>
          <w:b/>
          <w:sz w:val="24"/>
          <w:szCs w:val="24"/>
          <w:lang w:eastAsia="sl-SI"/>
        </w:rPr>
      </w:pPr>
      <w:r w:rsidRPr="008B081A">
        <w:rPr>
          <w:rFonts w:ascii="Garamond" w:eastAsia="Times New Roman" w:hAnsi="Garamond" w:cs="Calibri"/>
          <w:b/>
          <w:sz w:val="24"/>
          <w:szCs w:val="24"/>
          <w:lang w:eastAsia="sl-SI"/>
        </w:rPr>
        <w:t xml:space="preserve">Na vas se obračamo s prošnjo, da nam  pošljete ponudbo. Izpolnjene obrazce pošljite na naslov elektronske pošte </w:t>
      </w:r>
      <w:hyperlink r:id="rId9" w:history="1">
        <w:r w:rsidRPr="008B081A">
          <w:rPr>
            <w:rFonts w:ascii="Garamond" w:eastAsia="Times New Roman" w:hAnsi="Garamond" w:cs="Calibri"/>
            <w:b/>
            <w:color w:val="0000FF"/>
            <w:sz w:val="24"/>
            <w:szCs w:val="24"/>
            <w:u w:val="single"/>
            <w:lang w:eastAsia="sl-SI"/>
          </w:rPr>
          <w:t>nabava1@sb-celje.si</w:t>
        </w:r>
      </w:hyperlink>
      <w:r w:rsidRPr="008B081A">
        <w:rPr>
          <w:rFonts w:ascii="Garamond" w:eastAsia="Times New Roman" w:hAnsi="Garamond" w:cs="Calibri"/>
          <w:b/>
          <w:sz w:val="24"/>
          <w:szCs w:val="24"/>
          <w:lang w:eastAsia="sl-SI"/>
        </w:rPr>
        <w:t xml:space="preserve">  z oznako </w:t>
      </w:r>
      <w:r w:rsidRPr="008B081A">
        <w:rPr>
          <w:rFonts w:ascii="Garamond" w:eastAsia="Times New Roman" w:hAnsi="Garamond" w:cs="Calibri"/>
          <w:b/>
          <w:sz w:val="24"/>
          <w:szCs w:val="24"/>
          <w:u w:val="single"/>
          <w:lang w:eastAsia="sl-SI"/>
        </w:rPr>
        <w:t>EN_</w:t>
      </w:r>
      <w:r>
        <w:rPr>
          <w:rFonts w:ascii="Garamond" w:eastAsia="Times New Roman" w:hAnsi="Garamond" w:cs="Calibri"/>
          <w:b/>
          <w:sz w:val="24"/>
          <w:szCs w:val="24"/>
          <w:u w:val="single"/>
          <w:lang w:eastAsia="sl-SI"/>
        </w:rPr>
        <w:t>497</w:t>
      </w:r>
      <w:r w:rsidRPr="008B081A">
        <w:rPr>
          <w:rFonts w:ascii="Garamond" w:eastAsia="Times New Roman" w:hAnsi="Garamond" w:cs="Calibri"/>
          <w:b/>
          <w:sz w:val="24"/>
          <w:szCs w:val="24"/>
          <w:u w:val="single"/>
          <w:lang w:eastAsia="sl-SI"/>
        </w:rPr>
        <w:t xml:space="preserve"> revizija računovodskih izkazov Splošne bolnišnice Celje za leto 202</w:t>
      </w:r>
      <w:r>
        <w:rPr>
          <w:rFonts w:ascii="Garamond" w:eastAsia="Times New Roman" w:hAnsi="Garamond" w:cs="Calibri"/>
          <w:b/>
          <w:sz w:val="24"/>
          <w:szCs w:val="24"/>
          <w:u w:val="single"/>
          <w:lang w:eastAsia="sl-SI"/>
        </w:rPr>
        <w:t>5</w:t>
      </w:r>
      <w:r w:rsidRPr="008B081A">
        <w:rPr>
          <w:rFonts w:ascii="Garamond" w:eastAsia="Times New Roman" w:hAnsi="Garamond" w:cs="Calibri"/>
          <w:b/>
          <w:sz w:val="24"/>
          <w:szCs w:val="24"/>
          <w:u w:val="single"/>
          <w:lang w:eastAsia="sl-SI"/>
        </w:rPr>
        <w:t>, 202</w:t>
      </w:r>
      <w:r>
        <w:rPr>
          <w:rFonts w:ascii="Garamond" w:eastAsia="Times New Roman" w:hAnsi="Garamond" w:cs="Calibri"/>
          <w:b/>
          <w:sz w:val="24"/>
          <w:szCs w:val="24"/>
          <w:u w:val="single"/>
          <w:lang w:eastAsia="sl-SI"/>
        </w:rPr>
        <w:t>6</w:t>
      </w:r>
      <w:r w:rsidRPr="008B081A">
        <w:rPr>
          <w:rFonts w:ascii="Garamond" w:eastAsia="Times New Roman" w:hAnsi="Garamond" w:cs="Calibri"/>
          <w:b/>
          <w:sz w:val="24"/>
          <w:szCs w:val="24"/>
          <w:u w:val="single"/>
          <w:lang w:eastAsia="sl-SI"/>
        </w:rPr>
        <w:t xml:space="preserve"> in 202</w:t>
      </w:r>
      <w:r>
        <w:rPr>
          <w:rFonts w:ascii="Garamond" w:eastAsia="Times New Roman" w:hAnsi="Garamond" w:cs="Calibri"/>
          <w:b/>
          <w:sz w:val="24"/>
          <w:szCs w:val="24"/>
          <w:u w:val="single"/>
          <w:lang w:eastAsia="sl-SI"/>
        </w:rPr>
        <w:t>7</w:t>
      </w:r>
      <w:r w:rsidRPr="008B081A">
        <w:rPr>
          <w:rFonts w:ascii="Garamond" w:eastAsia="Times New Roman" w:hAnsi="Garamond" w:cs="Calibri"/>
          <w:b/>
          <w:sz w:val="24"/>
          <w:szCs w:val="24"/>
          <w:lang w:eastAsia="sl-SI"/>
        </w:rPr>
        <w:t xml:space="preserve"> do  najkasneje </w:t>
      </w:r>
      <w:r>
        <w:rPr>
          <w:rFonts w:ascii="Garamond" w:eastAsia="Times New Roman" w:hAnsi="Garamond" w:cs="Calibri"/>
          <w:b/>
          <w:sz w:val="24"/>
          <w:szCs w:val="24"/>
          <w:lang w:eastAsia="sl-SI"/>
        </w:rPr>
        <w:t>14</w:t>
      </w:r>
      <w:r w:rsidRPr="008B081A">
        <w:rPr>
          <w:rFonts w:ascii="Garamond" w:eastAsia="Times New Roman" w:hAnsi="Garamond" w:cs="Calibri"/>
          <w:b/>
          <w:sz w:val="24"/>
          <w:szCs w:val="24"/>
          <w:lang w:eastAsia="sl-SI"/>
        </w:rPr>
        <w:t>.</w:t>
      </w:r>
      <w:r>
        <w:rPr>
          <w:rFonts w:ascii="Garamond" w:eastAsia="Times New Roman" w:hAnsi="Garamond" w:cs="Calibri"/>
          <w:b/>
          <w:sz w:val="24"/>
          <w:szCs w:val="24"/>
          <w:lang w:eastAsia="sl-SI"/>
        </w:rPr>
        <w:t>08</w:t>
      </w:r>
      <w:r w:rsidRPr="008B081A">
        <w:rPr>
          <w:rFonts w:ascii="Garamond" w:eastAsia="Times New Roman" w:hAnsi="Garamond" w:cs="Calibri"/>
          <w:b/>
          <w:sz w:val="24"/>
          <w:szCs w:val="24"/>
          <w:lang w:eastAsia="sl-SI"/>
        </w:rPr>
        <w:t>.202</w:t>
      </w:r>
      <w:r>
        <w:rPr>
          <w:rFonts w:ascii="Garamond" w:eastAsia="Times New Roman" w:hAnsi="Garamond" w:cs="Calibri"/>
          <w:b/>
          <w:sz w:val="24"/>
          <w:szCs w:val="24"/>
          <w:lang w:eastAsia="sl-SI"/>
        </w:rPr>
        <w:t>5</w:t>
      </w:r>
      <w:r w:rsidRPr="008B081A">
        <w:rPr>
          <w:rFonts w:ascii="Garamond" w:eastAsia="Times New Roman" w:hAnsi="Garamond" w:cs="Calibri"/>
          <w:b/>
          <w:sz w:val="24"/>
          <w:szCs w:val="24"/>
          <w:lang w:eastAsia="sl-SI"/>
        </w:rPr>
        <w:t xml:space="preserve"> do 10. ure.</w:t>
      </w:r>
      <w:r w:rsidR="00F96CD3">
        <w:rPr>
          <w:rFonts w:ascii="Garamond" w:eastAsia="Times New Roman" w:hAnsi="Garamond" w:cs="Calibri"/>
          <w:b/>
          <w:sz w:val="24"/>
          <w:szCs w:val="24"/>
          <w:lang w:eastAsia="sl-SI"/>
        </w:rPr>
        <w:t xml:space="preserve"> </w:t>
      </w:r>
      <w:r w:rsidR="00F96CD3" w:rsidRPr="00F96CD3">
        <w:rPr>
          <w:rFonts w:ascii="Garamond" w:eastAsia="Times New Roman" w:hAnsi="Garamond" w:cs="Calibri"/>
          <w:b/>
          <w:sz w:val="24"/>
          <w:szCs w:val="24"/>
          <w:highlight w:val="yellow"/>
          <w:lang w:eastAsia="sl-SI"/>
        </w:rPr>
        <w:t>Rok za oddajo ponudb podaljšan do 22. avgusta 2025.</w:t>
      </w:r>
      <w:r w:rsidRPr="008B081A">
        <w:rPr>
          <w:rFonts w:ascii="Garamond" w:eastAsia="Times New Roman" w:hAnsi="Garamond" w:cs="Calibri"/>
          <w:b/>
          <w:sz w:val="24"/>
          <w:szCs w:val="24"/>
          <w:lang w:eastAsia="sl-SI"/>
        </w:rPr>
        <w:t xml:space="preserve"> Izbran bo izvajalec, ki bo ponudil najnižjo  ponudbeno ceno z vključenim DDV.</w:t>
      </w:r>
    </w:p>
    <w:p w14:paraId="04A9F55F" w14:textId="77777777" w:rsidR="008B081A" w:rsidRPr="008B081A" w:rsidRDefault="008B081A" w:rsidP="008B081A">
      <w:pPr>
        <w:spacing w:after="0" w:line="240" w:lineRule="auto"/>
        <w:jc w:val="both"/>
        <w:rPr>
          <w:rFonts w:ascii="Garamond" w:eastAsia="Times New Roman" w:hAnsi="Garamond" w:cs="Calibri"/>
          <w:sz w:val="24"/>
          <w:szCs w:val="24"/>
          <w:lang w:eastAsia="sl-SI"/>
        </w:rPr>
      </w:pPr>
      <w:r w:rsidRPr="008B081A">
        <w:rPr>
          <w:rFonts w:ascii="Garamond" w:eastAsia="Times New Roman" w:hAnsi="Garamond" w:cs="Calibri"/>
          <w:sz w:val="24"/>
          <w:szCs w:val="24"/>
          <w:lang w:eastAsia="sl-SI"/>
        </w:rPr>
        <w:t xml:space="preserve"> </w:t>
      </w:r>
    </w:p>
    <w:p w14:paraId="7AC3E115"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6A8D6320"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78950216"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08E2FC5D"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798A96E6"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2CFC638B" w14:textId="77777777" w:rsidR="008B081A" w:rsidRDefault="008B081A" w:rsidP="00C06122">
      <w:pPr>
        <w:spacing w:after="0" w:line="240" w:lineRule="auto"/>
        <w:jc w:val="both"/>
        <w:rPr>
          <w:rFonts w:ascii="Garamond" w:eastAsia="Times New Roman" w:hAnsi="Garamond" w:cs="Calibri"/>
          <w:color w:val="000000" w:themeColor="text1"/>
          <w:lang w:eastAsia="sl-SI"/>
        </w:rPr>
      </w:pPr>
    </w:p>
    <w:p w14:paraId="1E534C5E" w14:textId="1FC98CFB" w:rsidR="008B081A" w:rsidRPr="007802F6" w:rsidRDefault="008B081A" w:rsidP="008B081A">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Celje, </w:t>
      </w:r>
      <w:r>
        <w:rPr>
          <w:rFonts w:ascii="Garamond" w:eastAsia="Times New Roman" w:hAnsi="Garamond" w:cs="Calibri"/>
          <w:color w:val="000000" w:themeColor="text1"/>
          <w:sz w:val="24"/>
          <w:szCs w:val="24"/>
          <w:lang w:eastAsia="sl-SI"/>
        </w:rPr>
        <w:t>avgust</w:t>
      </w:r>
      <w:r w:rsidRPr="007802F6">
        <w:rPr>
          <w:rFonts w:ascii="Garamond" w:eastAsia="Times New Roman" w:hAnsi="Garamond" w:cs="Calibri"/>
          <w:color w:val="000000" w:themeColor="text1"/>
          <w:sz w:val="24"/>
          <w:szCs w:val="24"/>
          <w:lang w:eastAsia="sl-SI"/>
        </w:rPr>
        <w:t xml:space="preserve"> 2025</w:t>
      </w:r>
    </w:p>
    <w:p w14:paraId="7600F8BC" w14:textId="77777777" w:rsidR="008B081A" w:rsidRPr="007802F6" w:rsidRDefault="008B081A" w:rsidP="00C06122">
      <w:pPr>
        <w:spacing w:after="0" w:line="240" w:lineRule="auto"/>
        <w:jc w:val="both"/>
        <w:rPr>
          <w:rFonts w:ascii="Garamond" w:eastAsia="Times New Roman" w:hAnsi="Garamond" w:cs="Calibri"/>
          <w:color w:val="000000" w:themeColor="text1"/>
          <w:lang w:eastAsia="sl-SI"/>
        </w:rPr>
      </w:pPr>
    </w:p>
    <w:p w14:paraId="01255DF8" w14:textId="77777777" w:rsidR="002722A1" w:rsidRPr="007802F6" w:rsidRDefault="002722A1" w:rsidP="00C06122">
      <w:pPr>
        <w:spacing w:after="0" w:line="240" w:lineRule="auto"/>
        <w:jc w:val="both"/>
        <w:rPr>
          <w:rFonts w:ascii="Garamond" w:eastAsia="Times New Roman" w:hAnsi="Garamond" w:cs="Calibri"/>
          <w:color w:val="000000" w:themeColor="text1"/>
          <w:lang w:eastAsia="sl-SI"/>
        </w:rPr>
      </w:pPr>
    </w:p>
    <w:p w14:paraId="1192B243"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OBR-1</w:t>
      </w:r>
    </w:p>
    <w:p w14:paraId="43CD6C8A"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b/>
          <w:bCs/>
          <w:color w:val="000000" w:themeColor="text1"/>
          <w:sz w:val="24"/>
          <w:szCs w:val="24"/>
          <w:lang w:eastAsia="sl-SI"/>
        </w:rPr>
      </w:pPr>
    </w:p>
    <w:p w14:paraId="3AC9B1F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NAVODILA PONUDNIKOM ZA IZDELAVO PONUDBE</w:t>
      </w:r>
    </w:p>
    <w:p w14:paraId="66BCA84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6E90359B" w14:textId="77777777" w:rsidR="002722A1" w:rsidRPr="007802F6" w:rsidRDefault="002722A1" w:rsidP="00C06122">
      <w:pPr>
        <w:widowControl w:val="0"/>
        <w:autoSpaceDE w:val="0"/>
        <w:autoSpaceDN w:val="0"/>
        <w:adjustRightInd w:val="0"/>
        <w:spacing w:after="0" w:line="280" w:lineRule="exact"/>
        <w:jc w:val="both"/>
        <w:rPr>
          <w:rFonts w:ascii="Garamond" w:eastAsia="Times New Roman" w:hAnsi="Garamond" w:cs="Calibri"/>
          <w:color w:val="000000" w:themeColor="text1"/>
          <w:sz w:val="24"/>
          <w:szCs w:val="24"/>
          <w:lang w:eastAsia="sl-SI"/>
        </w:rPr>
      </w:pPr>
    </w:p>
    <w:p w14:paraId="2D6573A5" w14:textId="77777777" w:rsidR="002722A1" w:rsidRPr="007802F6" w:rsidRDefault="002722A1" w:rsidP="00C06122">
      <w:pPr>
        <w:widowControl w:val="0"/>
        <w:numPr>
          <w:ilvl w:val="1"/>
          <w:numId w:val="3"/>
        </w:numPr>
        <w:tabs>
          <w:tab w:val="num" w:pos="920"/>
        </w:tabs>
        <w:overflowPunct w:val="0"/>
        <w:autoSpaceDE w:val="0"/>
        <w:autoSpaceDN w:val="0"/>
        <w:adjustRightInd w:val="0"/>
        <w:spacing w:after="0" w:line="240" w:lineRule="auto"/>
        <w:ind w:left="640" w:hanging="497"/>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SPLOŠNO </w:t>
      </w:r>
    </w:p>
    <w:p w14:paraId="28124FFE" w14:textId="77777777" w:rsidR="002722A1" w:rsidRPr="007802F6" w:rsidRDefault="002722A1" w:rsidP="00C06122">
      <w:pPr>
        <w:widowControl w:val="0"/>
        <w:overflowPunct w:val="0"/>
        <w:autoSpaceDE w:val="0"/>
        <w:autoSpaceDN w:val="0"/>
        <w:adjustRightInd w:val="0"/>
        <w:spacing w:after="0" w:line="240" w:lineRule="auto"/>
        <w:ind w:left="640"/>
        <w:jc w:val="both"/>
        <w:rPr>
          <w:rFonts w:ascii="Garamond" w:eastAsia="Times New Roman" w:hAnsi="Garamond" w:cs="Calibri"/>
          <w:b/>
          <w:bCs/>
          <w:color w:val="000000" w:themeColor="text1"/>
          <w:sz w:val="24"/>
          <w:szCs w:val="24"/>
          <w:lang w:eastAsia="sl-SI"/>
        </w:rPr>
      </w:pPr>
    </w:p>
    <w:p w14:paraId="61938EF3" w14:textId="77777777" w:rsidR="002722A1" w:rsidRPr="007802F6" w:rsidRDefault="002722A1" w:rsidP="00C06122">
      <w:pPr>
        <w:widowControl w:val="0"/>
        <w:numPr>
          <w:ilvl w:val="0"/>
          <w:numId w:val="4"/>
        </w:numPr>
        <w:tabs>
          <w:tab w:val="num" w:pos="240"/>
        </w:tabs>
        <w:overflowPunct w:val="0"/>
        <w:autoSpaceDE w:val="0"/>
        <w:autoSpaceDN w:val="0"/>
        <w:adjustRightInd w:val="0"/>
        <w:spacing w:after="0" w:line="239" w:lineRule="auto"/>
        <w:ind w:left="240" w:hanging="240"/>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Podatki o naročniku </w:t>
      </w:r>
    </w:p>
    <w:p w14:paraId="74DFEBA6" w14:textId="77777777" w:rsidR="002722A1" w:rsidRPr="007802F6" w:rsidRDefault="002722A1" w:rsidP="00C06122">
      <w:pPr>
        <w:widowControl w:val="0"/>
        <w:autoSpaceDE w:val="0"/>
        <w:autoSpaceDN w:val="0"/>
        <w:adjustRightInd w:val="0"/>
        <w:spacing w:after="0" w:line="80" w:lineRule="exact"/>
        <w:jc w:val="both"/>
        <w:rPr>
          <w:rFonts w:ascii="Garamond" w:eastAsia="Times New Roman" w:hAnsi="Garamond" w:cs="Calibri"/>
          <w:color w:val="000000" w:themeColor="text1"/>
          <w:sz w:val="24"/>
          <w:szCs w:val="24"/>
          <w:lang w:eastAsia="sl-SI"/>
        </w:rPr>
      </w:pPr>
    </w:p>
    <w:p w14:paraId="4D60244F"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p>
    <w:p w14:paraId="7C5DBED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color w:val="000000" w:themeColor="text1"/>
          <w:sz w:val="24"/>
          <w:szCs w:val="24"/>
          <w:lang w:eastAsia="sl-SI"/>
        </w:rPr>
        <w:t>Splošna bolnišnica Celje</w:t>
      </w:r>
      <w:r w:rsidRPr="007802F6">
        <w:rPr>
          <w:rFonts w:ascii="Garamond" w:eastAsia="Times New Roman" w:hAnsi="Garamond" w:cs="Calibri"/>
          <w:color w:val="000000" w:themeColor="text1"/>
          <w:sz w:val="24"/>
          <w:szCs w:val="24"/>
          <w:lang w:eastAsia="sl-SI"/>
        </w:rPr>
        <w:t xml:space="preserve">, </w:t>
      </w:r>
      <w:r w:rsidRPr="007802F6">
        <w:rPr>
          <w:rFonts w:ascii="Garamond" w:eastAsia="Times New Roman" w:hAnsi="Garamond" w:cs="Calibri"/>
          <w:b/>
          <w:color w:val="000000" w:themeColor="text1"/>
          <w:sz w:val="24"/>
          <w:szCs w:val="24"/>
          <w:lang w:eastAsia="sl-SI"/>
        </w:rPr>
        <w:t>Oblakova ulica 5, Celje.</w:t>
      </w:r>
    </w:p>
    <w:p w14:paraId="336F3DA2" w14:textId="77777777" w:rsidR="002722A1" w:rsidRPr="007802F6" w:rsidRDefault="002722A1" w:rsidP="00C06122">
      <w:pPr>
        <w:spacing w:after="0" w:line="260" w:lineRule="exact"/>
        <w:jc w:val="both"/>
        <w:rPr>
          <w:rFonts w:ascii="Garamond" w:eastAsia="Times New Roman" w:hAnsi="Garamond" w:cs="Calibri"/>
          <w:b/>
          <w:color w:val="000000" w:themeColor="text1"/>
          <w:sz w:val="24"/>
          <w:szCs w:val="24"/>
          <w:lang w:eastAsia="sl-SI"/>
        </w:rPr>
      </w:pPr>
    </w:p>
    <w:p w14:paraId="4D9C4FAF" w14:textId="77777777" w:rsidR="002722A1" w:rsidRPr="007802F6" w:rsidRDefault="002722A1" w:rsidP="00C06122">
      <w:pPr>
        <w:widowControl w:val="0"/>
        <w:overflowPunct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Dostop do razpisne dokumentacije </w:t>
      </w:r>
    </w:p>
    <w:p w14:paraId="00A9D2A1" w14:textId="77777777" w:rsidR="002722A1" w:rsidRPr="007802F6" w:rsidRDefault="002722A1" w:rsidP="00C06122">
      <w:pPr>
        <w:keepNext/>
        <w:shd w:val="clear" w:color="auto" w:fill="FFFFFF"/>
        <w:spacing w:after="0" w:line="240" w:lineRule="auto"/>
        <w:jc w:val="both"/>
        <w:outlineLvl w:val="0"/>
        <w:rPr>
          <w:rFonts w:ascii="Garamond" w:eastAsia="Times New Roman" w:hAnsi="Garamond" w:cs="Arial"/>
          <w:color w:val="000000" w:themeColor="text1"/>
          <w:kern w:val="36"/>
          <w:sz w:val="24"/>
          <w:szCs w:val="24"/>
          <w:lang w:eastAsia="sl-SI"/>
        </w:rPr>
      </w:pPr>
      <w:r w:rsidRPr="007802F6">
        <w:rPr>
          <w:rFonts w:ascii="Garamond" w:eastAsia="Times New Roman" w:hAnsi="Garamond" w:cs="Calibri"/>
          <w:color w:val="000000" w:themeColor="text1"/>
          <w:sz w:val="24"/>
          <w:szCs w:val="24"/>
          <w:lang w:eastAsia="sl-SI"/>
        </w:rPr>
        <w:t xml:space="preserve">Razpisna  dokumentacija  je objavljen na  spletnem portalu naročnika pod </w:t>
      </w:r>
      <w:r w:rsidRPr="007802F6">
        <w:rPr>
          <w:rFonts w:ascii="Garamond" w:eastAsia="Times New Roman" w:hAnsi="Garamond" w:cs="Arial"/>
          <w:color w:val="000000" w:themeColor="text1"/>
          <w:kern w:val="36"/>
          <w:sz w:val="24"/>
          <w:szCs w:val="24"/>
          <w:lang w:eastAsia="sl-SI"/>
        </w:rPr>
        <w:t>Javne objave in javna naročila</w:t>
      </w:r>
    </w:p>
    <w:p w14:paraId="0E022D1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4890449" w14:textId="77777777" w:rsidR="002722A1" w:rsidRPr="007802F6" w:rsidRDefault="002722A1" w:rsidP="00C06122">
      <w:pPr>
        <w:spacing w:before="100" w:beforeAutospacing="1" w:after="100" w:afterAutospacing="1"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Skupna ponudba ali ponudba s podizvajalci</w:t>
      </w:r>
    </w:p>
    <w:p w14:paraId="1776083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Če bo ponudnik pri izvedbi naročila nastopal </w:t>
      </w:r>
      <w:r w:rsidRPr="007802F6">
        <w:rPr>
          <w:rFonts w:ascii="Garamond" w:eastAsia="Times New Roman" w:hAnsi="Garamond" w:cs="Calibri"/>
          <w:b/>
          <w:bCs/>
          <w:color w:val="000000" w:themeColor="text1"/>
          <w:sz w:val="24"/>
          <w:szCs w:val="24"/>
          <w:lang w:eastAsia="sl-SI"/>
        </w:rPr>
        <w:t>s skupno ponudbo,</w:t>
      </w:r>
      <w:r w:rsidRPr="007802F6">
        <w:rPr>
          <w:rFonts w:ascii="Garamond" w:eastAsia="Times New Roman" w:hAnsi="Garamond" w:cs="Calibri"/>
          <w:color w:val="000000" w:themeColor="text1"/>
          <w:sz w:val="24"/>
          <w:szCs w:val="24"/>
          <w:lang w:eastAsia="sl-SI"/>
        </w:rPr>
        <w:t xml:space="preserve"> mora za vsakega partnerja v skupni ponudbi predložiti še naslednje dokumente:</w:t>
      </w:r>
    </w:p>
    <w:p w14:paraId="26264E89" w14:textId="77777777" w:rsidR="002722A1" w:rsidRPr="007802F6" w:rsidRDefault="002722A1" w:rsidP="00C06122">
      <w:pPr>
        <w:widowControl w:val="0"/>
        <w:numPr>
          <w:ilvl w:val="0"/>
          <w:numId w:val="5"/>
        </w:numPr>
        <w:overflowPunct w:val="0"/>
        <w:autoSpaceDE w:val="0"/>
        <w:autoSpaceDN w:val="0"/>
        <w:adjustRightInd w:val="0"/>
        <w:spacing w:after="0" w:line="237"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OBR-2, </w:t>
      </w:r>
    </w:p>
    <w:p w14:paraId="269F951B" w14:textId="77777777" w:rsidR="002722A1" w:rsidRPr="007802F6" w:rsidRDefault="002722A1" w:rsidP="00C06122">
      <w:pPr>
        <w:widowControl w:val="0"/>
        <w:autoSpaceDE w:val="0"/>
        <w:autoSpaceDN w:val="0"/>
        <w:adjustRightInd w:val="0"/>
        <w:spacing w:after="0" w:line="8" w:lineRule="exact"/>
        <w:jc w:val="both"/>
        <w:rPr>
          <w:rFonts w:ascii="Garamond" w:eastAsia="Times New Roman" w:hAnsi="Garamond" w:cs="Calibri"/>
          <w:color w:val="000000" w:themeColor="text1"/>
          <w:sz w:val="24"/>
          <w:szCs w:val="24"/>
          <w:lang w:eastAsia="sl-SI"/>
        </w:rPr>
      </w:pPr>
    </w:p>
    <w:p w14:paraId="5327F8E6" w14:textId="77777777" w:rsidR="002722A1" w:rsidRPr="007802F6"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OBR-3, </w:t>
      </w:r>
    </w:p>
    <w:p w14:paraId="3F8467B5" w14:textId="77777777" w:rsidR="002722A1" w:rsidRPr="007802F6" w:rsidRDefault="002722A1" w:rsidP="00C06122">
      <w:pPr>
        <w:widowControl w:val="0"/>
        <w:autoSpaceDE w:val="0"/>
        <w:autoSpaceDN w:val="0"/>
        <w:adjustRightInd w:val="0"/>
        <w:spacing w:after="0" w:line="9" w:lineRule="exact"/>
        <w:jc w:val="both"/>
        <w:rPr>
          <w:rFonts w:ascii="Garamond" w:eastAsia="Times New Roman" w:hAnsi="Garamond" w:cs="Calibri"/>
          <w:color w:val="000000" w:themeColor="text1"/>
          <w:sz w:val="24"/>
          <w:szCs w:val="24"/>
          <w:lang w:eastAsia="sl-SI"/>
        </w:rPr>
      </w:pPr>
    </w:p>
    <w:p w14:paraId="558B6C4F" w14:textId="77777777" w:rsidR="002722A1" w:rsidRPr="007802F6"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akt o skupni izvedbi naročila,  </w:t>
      </w:r>
    </w:p>
    <w:p w14:paraId="60C6FF91" w14:textId="77777777" w:rsidR="002722A1" w:rsidRPr="007802F6" w:rsidRDefault="002722A1" w:rsidP="00C06122">
      <w:pPr>
        <w:widowControl w:val="0"/>
        <w:autoSpaceDE w:val="0"/>
        <w:autoSpaceDN w:val="0"/>
        <w:adjustRightInd w:val="0"/>
        <w:spacing w:after="0" w:line="7" w:lineRule="exact"/>
        <w:jc w:val="both"/>
        <w:rPr>
          <w:rFonts w:ascii="Garamond" w:eastAsia="Times New Roman" w:hAnsi="Garamond" w:cs="Calibri"/>
          <w:color w:val="000000" w:themeColor="text1"/>
          <w:sz w:val="24"/>
          <w:szCs w:val="24"/>
          <w:lang w:eastAsia="sl-SI"/>
        </w:rPr>
      </w:pPr>
    </w:p>
    <w:p w14:paraId="4D475AF5" w14:textId="77777777" w:rsidR="002722A1" w:rsidRPr="007802F6"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pooblastilo za podpis skupne ponudbe. </w:t>
      </w:r>
    </w:p>
    <w:p w14:paraId="45793774" w14:textId="77777777" w:rsidR="002722A1" w:rsidRPr="007802F6" w:rsidRDefault="002722A1" w:rsidP="00C06122">
      <w:pPr>
        <w:widowControl w:val="0"/>
        <w:autoSpaceDE w:val="0"/>
        <w:autoSpaceDN w:val="0"/>
        <w:adjustRightInd w:val="0"/>
        <w:spacing w:after="0" w:line="9" w:lineRule="exact"/>
        <w:jc w:val="both"/>
        <w:rPr>
          <w:rFonts w:ascii="Garamond" w:eastAsia="Times New Roman" w:hAnsi="Garamond" w:cs="Calibri"/>
          <w:color w:val="000000" w:themeColor="text1"/>
          <w:sz w:val="24"/>
          <w:szCs w:val="24"/>
          <w:lang w:eastAsia="sl-SI"/>
        </w:rPr>
      </w:pPr>
    </w:p>
    <w:p w14:paraId="56513DCC" w14:textId="77777777" w:rsidR="002722A1" w:rsidRPr="007802F6" w:rsidRDefault="002722A1" w:rsidP="00C06122">
      <w:pPr>
        <w:widowControl w:val="0"/>
        <w:autoSpaceDE w:val="0"/>
        <w:autoSpaceDN w:val="0"/>
        <w:adjustRightInd w:val="0"/>
        <w:spacing w:after="0" w:line="346" w:lineRule="exact"/>
        <w:jc w:val="both"/>
        <w:rPr>
          <w:rFonts w:ascii="Garamond" w:eastAsia="Times New Roman" w:hAnsi="Garamond" w:cs="Calibri"/>
          <w:color w:val="000000" w:themeColor="text1"/>
          <w:sz w:val="24"/>
          <w:szCs w:val="24"/>
          <w:lang w:eastAsia="sl-SI"/>
        </w:rPr>
      </w:pPr>
    </w:p>
    <w:p w14:paraId="05BCA117" w14:textId="77777777" w:rsidR="002722A1" w:rsidRPr="007802F6" w:rsidRDefault="002722A1" w:rsidP="00C06122">
      <w:pPr>
        <w:widowControl w:val="0"/>
        <w:overflowPunct w:val="0"/>
        <w:autoSpaceDE w:val="0"/>
        <w:autoSpaceDN w:val="0"/>
        <w:adjustRightInd w:val="0"/>
        <w:spacing w:after="0" w:line="204"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Če bo ponudnik pri izvedbi naročila sodeloval </w:t>
      </w:r>
      <w:r w:rsidRPr="007802F6">
        <w:rPr>
          <w:rFonts w:ascii="Garamond" w:eastAsia="Times New Roman" w:hAnsi="Garamond" w:cs="Calibri"/>
          <w:b/>
          <w:bCs/>
          <w:color w:val="000000" w:themeColor="text1"/>
          <w:sz w:val="24"/>
          <w:szCs w:val="24"/>
          <w:lang w:eastAsia="sl-SI"/>
        </w:rPr>
        <w:t>s podizvajalci</w:t>
      </w:r>
      <w:r w:rsidRPr="007802F6">
        <w:rPr>
          <w:rFonts w:ascii="Garamond" w:eastAsia="Times New Roman" w:hAnsi="Garamond" w:cs="Calibri"/>
          <w:color w:val="000000" w:themeColor="text1"/>
          <w:sz w:val="24"/>
          <w:szCs w:val="24"/>
          <w:lang w:eastAsia="sl-SI"/>
        </w:rPr>
        <w:t>, mora za vsakega podizvajalca predložiti še naslednje dokumente:</w:t>
      </w:r>
    </w:p>
    <w:p w14:paraId="307CAB00" w14:textId="77777777" w:rsidR="002722A1" w:rsidRPr="007802F6" w:rsidRDefault="002722A1" w:rsidP="00C06122">
      <w:pPr>
        <w:widowControl w:val="0"/>
        <w:numPr>
          <w:ilvl w:val="0"/>
          <w:numId w:val="6"/>
        </w:numPr>
        <w:overflowPunct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OBR-4 </w:t>
      </w:r>
    </w:p>
    <w:p w14:paraId="39B8E8F4" w14:textId="77777777" w:rsidR="002722A1" w:rsidRPr="007802F6" w:rsidRDefault="002722A1" w:rsidP="00C06122">
      <w:pPr>
        <w:widowControl w:val="0"/>
        <w:autoSpaceDE w:val="0"/>
        <w:autoSpaceDN w:val="0"/>
        <w:adjustRightInd w:val="0"/>
        <w:spacing w:after="0" w:line="8" w:lineRule="exact"/>
        <w:jc w:val="both"/>
        <w:rPr>
          <w:rFonts w:ascii="Garamond" w:eastAsia="Times New Roman" w:hAnsi="Garamond" w:cs="Calibri"/>
          <w:color w:val="000000" w:themeColor="text1"/>
          <w:sz w:val="24"/>
          <w:szCs w:val="24"/>
          <w:lang w:eastAsia="sl-SI"/>
        </w:rPr>
      </w:pPr>
    </w:p>
    <w:p w14:paraId="05CDBD33" w14:textId="77777777" w:rsidR="002722A1" w:rsidRPr="007802F6" w:rsidRDefault="002722A1" w:rsidP="00C06122">
      <w:pPr>
        <w:widowControl w:val="0"/>
        <w:numPr>
          <w:ilvl w:val="0"/>
          <w:numId w:val="6"/>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OBR-4/1, </w:t>
      </w:r>
    </w:p>
    <w:p w14:paraId="40DFF7DD" w14:textId="77777777" w:rsidR="002722A1" w:rsidRPr="007802F6" w:rsidRDefault="002722A1" w:rsidP="00C06122">
      <w:pPr>
        <w:widowControl w:val="0"/>
        <w:autoSpaceDE w:val="0"/>
        <w:autoSpaceDN w:val="0"/>
        <w:adjustRightInd w:val="0"/>
        <w:spacing w:after="0" w:line="9" w:lineRule="exact"/>
        <w:jc w:val="both"/>
        <w:rPr>
          <w:rFonts w:ascii="Garamond" w:eastAsia="Times New Roman" w:hAnsi="Garamond" w:cs="Calibri"/>
          <w:color w:val="000000" w:themeColor="text1"/>
          <w:sz w:val="24"/>
          <w:szCs w:val="24"/>
          <w:lang w:eastAsia="sl-SI"/>
        </w:rPr>
      </w:pPr>
    </w:p>
    <w:p w14:paraId="6B34A4D0" w14:textId="77777777" w:rsidR="002722A1" w:rsidRPr="007802F6" w:rsidRDefault="002722A1" w:rsidP="00C06122">
      <w:pPr>
        <w:widowControl w:val="0"/>
        <w:autoSpaceDE w:val="0"/>
        <w:autoSpaceDN w:val="0"/>
        <w:adjustRightInd w:val="0"/>
        <w:spacing w:after="0" w:line="77" w:lineRule="exact"/>
        <w:jc w:val="both"/>
        <w:rPr>
          <w:rFonts w:ascii="Garamond" w:eastAsia="Times New Roman" w:hAnsi="Garamond" w:cs="Calibri"/>
          <w:color w:val="000000" w:themeColor="text1"/>
          <w:sz w:val="24"/>
          <w:szCs w:val="24"/>
          <w:lang w:eastAsia="sl-SI"/>
        </w:rPr>
      </w:pPr>
    </w:p>
    <w:p w14:paraId="5DA39CFF" w14:textId="77777777" w:rsidR="002722A1" w:rsidRPr="007802F6" w:rsidRDefault="002722A1" w:rsidP="00C06122">
      <w:pPr>
        <w:widowControl w:val="0"/>
        <w:numPr>
          <w:ilvl w:val="0"/>
          <w:numId w:val="6"/>
        </w:numPr>
        <w:overflowPunct w:val="0"/>
        <w:autoSpaceDE w:val="0"/>
        <w:autoSpaceDN w:val="0"/>
        <w:adjustRightInd w:val="0"/>
        <w:spacing w:after="0" w:line="204"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zahtevo podizvajalca za neposredno plačilo, če podizvajalec to zahteva (glej točko 4.2 I. poglavja te dokumentacije); </w:t>
      </w:r>
    </w:p>
    <w:p w14:paraId="68CACFF4" w14:textId="77777777" w:rsidR="002722A1" w:rsidRPr="007802F6" w:rsidRDefault="002722A1" w:rsidP="00C06122">
      <w:pPr>
        <w:widowControl w:val="0"/>
        <w:autoSpaceDE w:val="0"/>
        <w:autoSpaceDN w:val="0"/>
        <w:adjustRightInd w:val="0"/>
        <w:spacing w:after="0" w:line="78" w:lineRule="exact"/>
        <w:jc w:val="both"/>
        <w:rPr>
          <w:rFonts w:ascii="Garamond" w:eastAsia="Times New Roman" w:hAnsi="Garamond" w:cs="Calibri"/>
          <w:color w:val="000000" w:themeColor="text1"/>
          <w:sz w:val="24"/>
          <w:szCs w:val="24"/>
          <w:lang w:eastAsia="sl-SI"/>
        </w:rPr>
      </w:pPr>
    </w:p>
    <w:p w14:paraId="4798C45E" w14:textId="77777777" w:rsidR="002722A1" w:rsidRPr="007802F6" w:rsidRDefault="002722A1" w:rsidP="00C06122">
      <w:pPr>
        <w:widowControl w:val="0"/>
        <w:numPr>
          <w:ilvl w:val="0"/>
          <w:numId w:val="6"/>
        </w:numPr>
        <w:overflowPunct w:val="0"/>
        <w:autoSpaceDE w:val="0"/>
        <w:autoSpaceDN w:val="0"/>
        <w:adjustRightInd w:val="0"/>
        <w:spacing w:after="0" w:line="21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soglasje podizvajalca, na podlagi katerega naročnik namesto glavnega izvajalca poravna podizvajalčevo terjatev do glavnega izvajalca, če podizvajalec zahteva neposredno plačilo (glej točko 4.2 I. poglavja te dokumentacije); </w:t>
      </w:r>
    </w:p>
    <w:p w14:paraId="4AB2263C"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Sestavine razpisne dokumentacije</w:t>
      </w:r>
    </w:p>
    <w:p w14:paraId="2F71AEB4" w14:textId="77777777" w:rsidR="002722A1" w:rsidRPr="007802F6" w:rsidRDefault="002722A1" w:rsidP="00C06122">
      <w:pPr>
        <w:widowControl w:val="0"/>
        <w:autoSpaceDE w:val="0"/>
        <w:autoSpaceDN w:val="0"/>
        <w:adjustRightInd w:val="0"/>
        <w:spacing w:after="0" w:line="79"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ab/>
      </w:r>
    </w:p>
    <w:p w14:paraId="3748003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Razpisno dokumentacijo sestavlja ta dokument (splošni del) </w:t>
      </w:r>
    </w:p>
    <w:p w14:paraId="603DFD9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537B85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rPr>
      </w:pPr>
    </w:p>
    <w:p w14:paraId="05A6E96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Vse sestavine in priloge razpisne dokumentacije mora ponudnik pri izdelavi svoje ponudbe obvezno in dosledno upoštevati.</w:t>
      </w:r>
    </w:p>
    <w:p w14:paraId="6F55A095"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p>
    <w:p w14:paraId="42FE77DA"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2. Vrsta postopka</w:t>
      </w:r>
    </w:p>
    <w:p w14:paraId="3748CCA0"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7EDED536" w14:textId="77777777" w:rsidR="002722A1" w:rsidRPr="007802F6" w:rsidRDefault="002722A1" w:rsidP="00C06122">
      <w:pPr>
        <w:widowControl w:val="0"/>
        <w:overflowPunct w:val="0"/>
        <w:autoSpaceDE w:val="0"/>
        <w:autoSpaceDN w:val="0"/>
        <w:adjustRightInd w:val="0"/>
        <w:spacing w:after="0" w:line="204"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Naročnik vodi postopek po izjemi od uporabe pravil Zakona o javnem naročanju (Ur. l. RS, št. 91/2015, s spremembami, v nadaljevanju: ZJN-3) na podlagi 18. točke prvega odstavka 27. člena ZJN-3, saj je predmet naročilo storitev revidiranja obveznih revizij, kot so opredeljene v zakonu, ki ureja revidiranje, vrednost  naročila pa  ne presega vrednosti, od katerih dalje je potrebna objava v Uradnem listu Evropske unije.</w:t>
      </w:r>
      <w:r w:rsidR="003F5805" w:rsidRPr="007802F6">
        <w:rPr>
          <w:rFonts w:ascii="Garamond" w:eastAsia="Times New Roman" w:hAnsi="Garamond" w:cs="Calibri"/>
          <w:color w:val="000000" w:themeColor="text1"/>
          <w:sz w:val="24"/>
          <w:szCs w:val="24"/>
          <w:lang w:eastAsia="sl-SI"/>
        </w:rPr>
        <w:t xml:space="preserve"> </w:t>
      </w:r>
      <w:r w:rsidR="005A557B" w:rsidRPr="007802F6">
        <w:rPr>
          <w:rFonts w:ascii="Garamond" w:eastAsia="Times New Roman" w:hAnsi="Garamond" w:cs="Calibri"/>
          <w:color w:val="000000" w:themeColor="text1"/>
          <w:sz w:val="24"/>
          <w:szCs w:val="24"/>
          <w:lang w:eastAsia="sl-SI"/>
        </w:rPr>
        <w:t xml:space="preserve"> </w:t>
      </w:r>
    </w:p>
    <w:p w14:paraId="45A67692" w14:textId="77777777" w:rsidR="002722A1" w:rsidRPr="007802F6" w:rsidRDefault="002722A1" w:rsidP="00C06122">
      <w:pPr>
        <w:widowControl w:val="0"/>
        <w:overflowPunct w:val="0"/>
        <w:autoSpaceDE w:val="0"/>
        <w:autoSpaceDN w:val="0"/>
        <w:adjustRightInd w:val="0"/>
        <w:spacing w:after="0" w:line="204" w:lineRule="auto"/>
        <w:jc w:val="both"/>
        <w:rPr>
          <w:rFonts w:ascii="Garamond" w:eastAsia="Times New Roman" w:hAnsi="Garamond" w:cs="Calibri"/>
          <w:color w:val="000000" w:themeColor="text1"/>
          <w:sz w:val="24"/>
          <w:szCs w:val="24"/>
          <w:lang w:eastAsia="sl-SI"/>
        </w:rPr>
      </w:pPr>
    </w:p>
    <w:p w14:paraId="1E1FA5EB"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Naročnik si pridržuje pravico, da bo po prejemu ponudb ponudnike povabil k pogajanjem z namenom znižanja ponudbene cene. Pogajanja bodo potekala v enem krogu, ponudnik lahko samo niža ceno. Če se </w:t>
      </w:r>
      <w:r w:rsidRPr="007802F6">
        <w:rPr>
          <w:rFonts w:ascii="Garamond" w:eastAsia="Times New Roman" w:hAnsi="Garamond" w:cs="Calibri"/>
          <w:color w:val="000000" w:themeColor="text1"/>
          <w:sz w:val="24"/>
          <w:szCs w:val="24"/>
          <w:lang w:eastAsia="sl-SI"/>
        </w:rPr>
        <w:lastRenderedPageBreak/>
        <w:t xml:space="preserve">vabljeni ponudnik ne udeleži pogajanj, velja kot končna cena prvotno oddana ponudbena cena. </w:t>
      </w:r>
    </w:p>
    <w:p w14:paraId="3F2CEAE8"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p>
    <w:p w14:paraId="393CAB8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3. Predmet naročila</w:t>
      </w:r>
    </w:p>
    <w:p w14:paraId="678C8346"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14950799" w14:textId="02948B11"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color w:val="000000" w:themeColor="text1"/>
          <w:sz w:val="24"/>
          <w:szCs w:val="24"/>
          <w:lang w:eastAsia="sl-SI"/>
        </w:rPr>
        <w:t>Predmet javnega naročila: »</w:t>
      </w:r>
      <w:r w:rsidR="00E42F31" w:rsidRPr="007802F6">
        <w:rPr>
          <w:rFonts w:ascii="Garamond" w:eastAsia="Times New Roman" w:hAnsi="Garamond" w:cs="Calibri"/>
          <w:color w:val="000000" w:themeColor="text1"/>
          <w:sz w:val="24"/>
          <w:szCs w:val="24"/>
          <w:lang w:eastAsia="sl-SI"/>
        </w:rPr>
        <w:t xml:space="preserve">Revizija računovodskih izkazov Splošne bolnišnice Celje </w:t>
      </w:r>
      <w:r w:rsidR="002D1232" w:rsidRPr="007802F6">
        <w:rPr>
          <w:rFonts w:ascii="Garamond" w:eastAsia="Times New Roman" w:hAnsi="Garamond" w:cs="Calibri"/>
          <w:color w:val="000000" w:themeColor="text1"/>
          <w:sz w:val="24"/>
          <w:szCs w:val="24"/>
          <w:lang w:eastAsia="sl-SI"/>
        </w:rPr>
        <w:t xml:space="preserve">za leta </w:t>
      </w:r>
      <w:r w:rsidR="00794862" w:rsidRPr="007802F6">
        <w:rPr>
          <w:rFonts w:ascii="Garamond" w:eastAsia="Times New Roman" w:hAnsi="Garamond" w:cs="Calibri"/>
          <w:color w:val="000000" w:themeColor="text1"/>
          <w:sz w:val="24"/>
          <w:szCs w:val="24"/>
          <w:lang w:eastAsia="sl-SI"/>
        </w:rPr>
        <w:t>2025, 2026 in 2027</w:t>
      </w:r>
      <w:r w:rsidR="00E42F31" w:rsidRPr="007802F6">
        <w:rPr>
          <w:rFonts w:ascii="Garamond" w:eastAsia="Times New Roman" w:hAnsi="Garamond" w:cs="Calibri"/>
          <w:color w:val="000000" w:themeColor="text1"/>
          <w:sz w:val="24"/>
          <w:szCs w:val="24"/>
          <w:lang w:eastAsia="sl-SI"/>
        </w:rPr>
        <w:t>«</w:t>
      </w:r>
    </w:p>
    <w:p w14:paraId="34513307"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2A1F6118"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p>
    <w:p w14:paraId="10DCAF7C" w14:textId="77777777" w:rsidR="002722A1" w:rsidRPr="007802F6" w:rsidRDefault="002722A1" w:rsidP="00C06122">
      <w:pPr>
        <w:spacing w:after="0" w:line="240"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Skladno z</w:t>
      </w:r>
      <w:r w:rsidR="007A47CE" w:rsidRPr="007802F6">
        <w:rPr>
          <w:rFonts w:ascii="Garamond" w:eastAsia="Times New Roman" w:hAnsi="Garamond" w:cs="Times New Roman"/>
          <w:b/>
          <w:color w:val="000000" w:themeColor="text1"/>
          <w:sz w:val="24"/>
          <w:szCs w:val="24"/>
          <w:lang w:eastAsia="sl-SI"/>
        </w:rPr>
        <w:t xml:space="preserve"> </w:t>
      </w:r>
      <w:r w:rsidRPr="007802F6">
        <w:rPr>
          <w:rFonts w:ascii="Garamond" w:eastAsia="Times New Roman" w:hAnsi="Garamond" w:cs="Calibri"/>
          <w:b/>
          <w:bCs/>
          <w:color w:val="000000" w:themeColor="text1"/>
          <w:sz w:val="24"/>
          <w:szCs w:val="24"/>
          <w:lang w:eastAsia="sl-SI"/>
        </w:rPr>
        <w:t xml:space="preserve">Zakonom  o revidiranju,  MSRS </w:t>
      </w:r>
      <w:r w:rsidR="007A47CE" w:rsidRPr="007802F6">
        <w:rPr>
          <w:rFonts w:ascii="Garamond" w:eastAsia="Times New Roman" w:hAnsi="Garamond" w:cs="Calibri"/>
          <w:b/>
          <w:bCs/>
          <w:color w:val="000000" w:themeColor="text1"/>
          <w:sz w:val="24"/>
          <w:szCs w:val="24"/>
          <w:lang w:eastAsia="sl-SI"/>
        </w:rPr>
        <w:t xml:space="preserve">ter ostalo področno zakonodajo </w:t>
      </w:r>
      <w:r w:rsidRPr="007802F6">
        <w:rPr>
          <w:rFonts w:ascii="Garamond" w:eastAsia="Times New Roman" w:hAnsi="Garamond" w:cs="Calibri"/>
          <w:b/>
          <w:bCs/>
          <w:color w:val="000000" w:themeColor="text1"/>
          <w:sz w:val="24"/>
          <w:szCs w:val="24"/>
          <w:lang w:eastAsia="sl-SI"/>
        </w:rPr>
        <w:t>mora izvajalec opraviti:</w:t>
      </w:r>
    </w:p>
    <w:p w14:paraId="7D44F2BF" w14:textId="6C4BA7B2" w:rsidR="007A47CE"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 revizijo računovodskih izkazov</w:t>
      </w:r>
      <w:r w:rsidR="00FD35AF" w:rsidRPr="007802F6">
        <w:rPr>
          <w:rFonts w:ascii="Garamond" w:eastAsia="Times New Roman" w:hAnsi="Garamond" w:cs="Calibri"/>
          <w:bCs/>
          <w:color w:val="000000" w:themeColor="text1"/>
          <w:sz w:val="24"/>
          <w:szCs w:val="24"/>
          <w:lang w:eastAsia="sl-SI"/>
        </w:rPr>
        <w:t xml:space="preserve">, ki </w:t>
      </w:r>
      <w:r w:rsidR="002A77EF" w:rsidRPr="007802F6">
        <w:rPr>
          <w:rFonts w:ascii="Garamond" w:eastAsia="Times New Roman" w:hAnsi="Garamond" w:cs="Calibri"/>
          <w:bCs/>
          <w:color w:val="000000" w:themeColor="text1"/>
          <w:sz w:val="24"/>
          <w:szCs w:val="24"/>
          <w:lang w:eastAsia="sl-SI"/>
        </w:rPr>
        <w:t xml:space="preserve">vsebuje tudi </w:t>
      </w:r>
      <w:r w:rsidR="00794862" w:rsidRPr="007802F6">
        <w:rPr>
          <w:rFonts w:ascii="Garamond" w:eastAsia="Times New Roman" w:hAnsi="Garamond" w:cs="Calibri"/>
          <w:bCs/>
          <w:color w:val="000000" w:themeColor="text1"/>
          <w:sz w:val="24"/>
          <w:szCs w:val="24"/>
          <w:lang w:eastAsia="sl-SI"/>
        </w:rPr>
        <w:t>presojo racionalne rabe javnih sredstev in presojo sodil za razmejitev na javno službo in tržno dejavnost</w:t>
      </w:r>
      <w:r w:rsidR="00DB4DE8" w:rsidRPr="007802F6">
        <w:rPr>
          <w:rFonts w:ascii="Garamond" w:eastAsia="Times New Roman" w:hAnsi="Garamond" w:cs="Calibri"/>
          <w:bCs/>
          <w:strike/>
          <w:color w:val="000000" w:themeColor="text1"/>
          <w:sz w:val="24"/>
          <w:szCs w:val="24"/>
          <w:lang w:eastAsia="sl-SI"/>
        </w:rPr>
        <w:t xml:space="preserve"> </w:t>
      </w:r>
      <w:r w:rsidR="002A77EF" w:rsidRPr="007802F6">
        <w:rPr>
          <w:rFonts w:ascii="Garamond" w:eastAsia="Times New Roman" w:hAnsi="Garamond" w:cs="Calibri"/>
          <w:bCs/>
          <w:color w:val="000000" w:themeColor="text1"/>
          <w:sz w:val="24"/>
          <w:szCs w:val="24"/>
          <w:lang w:eastAsia="sl-SI"/>
        </w:rPr>
        <w:t>skladno z ZPFOLERD-1</w:t>
      </w:r>
      <w:r w:rsidR="00F66CD8" w:rsidRPr="007802F6">
        <w:rPr>
          <w:rFonts w:ascii="Garamond" w:eastAsia="Times New Roman" w:hAnsi="Garamond" w:cs="Calibri"/>
          <w:bCs/>
          <w:color w:val="000000" w:themeColor="text1"/>
          <w:sz w:val="24"/>
          <w:szCs w:val="24"/>
          <w:lang w:eastAsia="sl-SI"/>
        </w:rPr>
        <w:t xml:space="preserve"> (v nadaljevanju: sodila)</w:t>
      </w:r>
    </w:p>
    <w:p w14:paraId="05C0D4C8" w14:textId="77777777" w:rsidR="00DB4DE8" w:rsidRPr="007802F6" w:rsidRDefault="00DB4DE8" w:rsidP="00DB4DE8">
      <w:pPr>
        <w:spacing w:after="0" w:line="240" w:lineRule="auto"/>
        <w:jc w:val="both"/>
        <w:rPr>
          <w:rFonts w:ascii="Garamond" w:eastAsia="Times New Roman" w:hAnsi="Garamond" w:cs="Calibri"/>
          <w:color w:val="000000" w:themeColor="text1"/>
          <w:sz w:val="24"/>
          <w:szCs w:val="24"/>
          <w:lang w:eastAsia="sl-SI"/>
        </w:rPr>
      </w:pPr>
    </w:p>
    <w:p w14:paraId="58B1A56F" w14:textId="41940824" w:rsidR="00DB4DE8" w:rsidRPr="007802F6" w:rsidRDefault="00DB4DE8" w:rsidP="00DB4DE8">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Revizija objektivne upravičenosti sodil se izvaja skladno z</w:t>
      </w:r>
      <w:r w:rsidRPr="007802F6">
        <w:rPr>
          <w:rFonts w:ascii="Garamond" w:hAnsi="Garamond"/>
          <w:color w:val="000000" w:themeColor="text1"/>
          <w:sz w:val="24"/>
          <w:szCs w:val="24"/>
        </w:rPr>
        <w:t xml:space="preserve"> </w:t>
      </w:r>
      <w:r w:rsidRPr="007802F6">
        <w:rPr>
          <w:rFonts w:ascii="Garamond" w:eastAsia="Times New Roman" w:hAnsi="Garamond" w:cs="Calibri"/>
          <w:color w:val="000000" w:themeColor="text1"/>
          <w:sz w:val="24"/>
          <w:szCs w:val="24"/>
          <w:lang w:eastAsia="sl-SI"/>
        </w:rPr>
        <w:t>ZPFOLERD-1 in sicer enkrat letno, ob letni reviziji računovodskih izkazov, preveri revizor in poda pisno mnenje.</w:t>
      </w:r>
    </w:p>
    <w:p w14:paraId="77351130" w14:textId="77777777" w:rsidR="002722A1" w:rsidRPr="007802F6" w:rsidRDefault="002722A1" w:rsidP="00C06122">
      <w:pPr>
        <w:widowControl w:val="0"/>
        <w:autoSpaceDE w:val="0"/>
        <w:autoSpaceDN w:val="0"/>
        <w:adjustRightInd w:val="0"/>
        <w:spacing w:after="0" w:line="276" w:lineRule="exact"/>
        <w:jc w:val="both"/>
        <w:rPr>
          <w:rFonts w:ascii="Garamond" w:eastAsia="Times New Roman" w:hAnsi="Garamond" w:cs="Calibri"/>
          <w:color w:val="000000" w:themeColor="text1"/>
          <w:sz w:val="24"/>
          <w:szCs w:val="24"/>
          <w:lang w:eastAsia="sl-SI"/>
        </w:rPr>
      </w:pPr>
    </w:p>
    <w:p w14:paraId="49E1541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4. Pojasnila dokumentacije v zvezi z oddajo javnega naročila</w:t>
      </w:r>
    </w:p>
    <w:p w14:paraId="64633DA2" w14:textId="77777777" w:rsidR="002722A1" w:rsidRPr="007802F6" w:rsidRDefault="002722A1" w:rsidP="00C06122">
      <w:pPr>
        <w:widowControl w:val="0"/>
        <w:autoSpaceDE w:val="0"/>
        <w:autoSpaceDN w:val="0"/>
        <w:adjustRightInd w:val="0"/>
        <w:spacing w:after="0" w:line="345" w:lineRule="exact"/>
        <w:jc w:val="both"/>
        <w:rPr>
          <w:rFonts w:ascii="Garamond" w:eastAsia="Times New Roman" w:hAnsi="Garamond" w:cs="Calibri"/>
          <w:color w:val="000000" w:themeColor="text1"/>
          <w:sz w:val="24"/>
          <w:szCs w:val="24"/>
          <w:lang w:eastAsia="sl-SI"/>
        </w:rPr>
      </w:pPr>
    </w:p>
    <w:p w14:paraId="4E405CC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Pojasnila o vsebini dokumentacije v zvezi z oddajo javnega naročila je mogoče zahtevati le v pisni obliki. Komunikacija s ponudniki o vprašanjih v zvezi z vsebino naročila in v zvezi s pripravo ponudbe poteka </w:t>
      </w:r>
      <w:r w:rsidRPr="007802F6">
        <w:rPr>
          <w:rFonts w:ascii="Garamond" w:eastAsia="Times New Roman" w:hAnsi="Garamond" w:cs="Calibri"/>
          <w:i/>
          <w:color w:val="000000" w:themeColor="text1"/>
          <w:sz w:val="24"/>
          <w:szCs w:val="24"/>
          <w:lang w:eastAsia="sl-SI"/>
        </w:rPr>
        <w:t>izključno</w:t>
      </w:r>
      <w:r w:rsidRPr="007802F6">
        <w:rPr>
          <w:rFonts w:ascii="Garamond" w:eastAsia="Times New Roman" w:hAnsi="Garamond" w:cs="Calibri"/>
          <w:color w:val="000000" w:themeColor="text1"/>
          <w:sz w:val="24"/>
          <w:szCs w:val="24"/>
          <w:lang w:eastAsia="sl-SI"/>
        </w:rPr>
        <w:t xml:space="preserve"> preko elektronske pošte. </w:t>
      </w:r>
      <w:r w:rsidRPr="007802F6">
        <w:rPr>
          <w:rFonts w:ascii="Garamond" w:eastAsia="Times New Roman" w:hAnsi="Garamond" w:cs="Calibri"/>
          <w:b/>
          <w:color w:val="000000" w:themeColor="text1"/>
          <w:sz w:val="24"/>
          <w:szCs w:val="24"/>
          <w:lang w:eastAsia="sl-SI"/>
        </w:rPr>
        <w:t>Kontaktni naslov</w:t>
      </w:r>
      <w:r w:rsidRPr="007802F6">
        <w:rPr>
          <w:rFonts w:ascii="Garamond" w:eastAsia="Times New Roman" w:hAnsi="Garamond" w:cs="Calibri"/>
          <w:color w:val="000000" w:themeColor="text1"/>
          <w:sz w:val="24"/>
          <w:szCs w:val="24"/>
          <w:lang w:eastAsia="sl-SI"/>
        </w:rPr>
        <w:t xml:space="preserve"> naročnika </w:t>
      </w:r>
      <w:hyperlink r:id="rId10" w:history="1">
        <w:r w:rsidRPr="007802F6">
          <w:rPr>
            <w:rFonts w:ascii="Garamond" w:eastAsia="Times New Roman" w:hAnsi="Garamond" w:cs="Calibri"/>
            <w:color w:val="000000" w:themeColor="text1"/>
            <w:sz w:val="24"/>
            <w:szCs w:val="24"/>
            <w:u w:val="single"/>
            <w:lang w:eastAsia="sl-SI"/>
          </w:rPr>
          <w:t>nabava1@sb-celje.si</w:t>
        </w:r>
      </w:hyperlink>
    </w:p>
    <w:p w14:paraId="1634DBF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bookmarkStart w:id="1" w:name="page8"/>
      <w:bookmarkEnd w:id="1"/>
    </w:p>
    <w:p w14:paraId="04E88FF8" w14:textId="77777777" w:rsidR="002722A1" w:rsidRPr="007802F6"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color w:val="000000" w:themeColor="text1"/>
          <w:sz w:val="24"/>
          <w:szCs w:val="24"/>
          <w:lang w:eastAsia="sl-SI"/>
        </w:rPr>
      </w:pPr>
      <w:bookmarkStart w:id="2" w:name="page9"/>
      <w:bookmarkEnd w:id="2"/>
    </w:p>
    <w:p w14:paraId="68E7D7C3" w14:textId="77777777" w:rsidR="002722A1" w:rsidRPr="007802F6"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II. PONUDBA </w:t>
      </w:r>
    </w:p>
    <w:p w14:paraId="214D364C" w14:textId="77777777" w:rsidR="002722A1" w:rsidRPr="007802F6" w:rsidRDefault="002722A1" w:rsidP="00C06122">
      <w:pPr>
        <w:widowControl w:val="0"/>
        <w:autoSpaceDE w:val="0"/>
        <w:autoSpaceDN w:val="0"/>
        <w:adjustRightInd w:val="0"/>
        <w:spacing w:after="0" w:line="226" w:lineRule="exact"/>
        <w:jc w:val="both"/>
        <w:rPr>
          <w:rFonts w:ascii="Garamond" w:eastAsia="Times New Roman" w:hAnsi="Garamond" w:cs="Calibri"/>
          <w:b/>
          <w:bCs/>
          <w:color w:val="000000" w:themeColor="text1"/>
          <w:sz w:val="24"/>
          <w:szCs w:val="24"/>
          <w:lang w:eastAsia="sl-SI"/>
        </w:rPr>
      </w:pPr>
    </w:p>
    <w:p w14:paraId="2A28CF03"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1.Jezik </w:t>
      </w:r>
    </w:p>
    <w:p w14:paraId="7A9A71EA"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12111752"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Postopek javnega naročanja poteka v slovenskem jeziku. Ponudnik mora izdelati ponudbo v slovenskem jeziku. </w:t>
      </w:r>
    </w:p>
    <w:p w14:paraId="34B85B4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1F91F534" w14:textId="77777777" w:rsidR="002722A1" w:rsidRPr="007802F6" w:rsidRDefault="002722A1" w:rsidP="00C06122">
      <w:pPr>
        <w:widowControl w:val="0"/>
        <w:autoSpaceDE w:val="0"/>
        <w:autoSpaceDN w:val="0"/>
        <w:adjustRightInd w:val="0"/>
        <w:spacing w:after="0" w:line="294"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2</w:t>
      </w:r>
      <w:bookmarkStart w:id="3" w:name="page10"/>
      <w:bookmarkEnd w:id="3"/>
      <w:r w:rsidRPr="007802F6">
        <w:rPr>
          <w:rFonts w:ascii="Garamond" w:eastAsia="Times New Roman" w:hAnsi="Garamond" w:cs="Calibri"/>
          <w:b/>
          <w:bCs/>
          <w:color w:val="000000" w:themeColor="text1"/>
          <w:sz w:val="24"/>
          <w:szCs w:val="24"/>
          <w:lang w:eastAsia="sl-SI"/>
        </w:rPr>
        <w:t xml:space="preserve"> Rok in način predložitve ponudbe</w:t>
      </w:r>
    </w:p>
    <w:p w14:paraId="3D7899E4" w14:textId="77777777" w:rsidR="002722A1" w:rsidRPr="007802F6" w:rsidRDefault="002722A1" w:rsidP="00C06122">
      <w:pPr>
        <w:widowControl w:val="0"/>
        <w:autoSpaceDE w:val="0"/>
        <w:autoSpaceDN w:val="0"/>
        <w:adjustRightInd w:val="0"/>
        <w:spacing w:after="0" w:line="281" w:lineRule="exact"/>
        <w:jc w:val="both"/>
        <w:rPr>
          <w:rFonts w:ascii="Garamond" w:eastAsia="Times New Roman" w:hAnsi="Garamond" w:cs="Calibri"/>
          <w:color w:val="000000" w:themeColor="text1"/>
          <w:sz w:val="24"/>
          <w:szCs w:val="24"/>
          <w:lang w:eastAsia="sl-SI"/>
        </w:rPr>
      </w:pPr>
    </w:p>
    <w:p w14:paraId="56B49D0A"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Ponudniki morajo ponudbe predložiti na način in do roka, določenega na spletnem naslovu naročnika. </w:t>
      </w:r>
    </w:p>
    <w:p w14:paraId="69F960F9"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1F0A1038"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i/>
          <w:iCs/>
          <w:color w:val="000000" w:themeColor="text1"/>
          <w:sz w:val="24"/>
          <w:szCs w:val="24"/>
          <w:lang w:eastAsia="sl-SI"/>
        </w:rPr>
      </w:pPr>
    </w:p>
    <w:p w14:paraId="601CED10"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bookmarkStart w:id="4" w:name="_Toc466382905"/>
      <w:bookmarkStart w:id="5" w:name="_Toc466382906"/>
      <w:bookmarkStart w:id="6" w:name="page13"/>
      <w:bookmarkEnd w:id="4"/>
      <w:bookmarkEnd w:id="5"/>
      <w:bookmarkEnd w:id="6"/>
      <w:r w:rsidRPr="007802F6">
        <w:rPr>
          <w:rFonts w:ascii="Garamond" w:eastAsia="Times New Roman" w:hAnsi="Garamond" w:cs="Calibri"/>
          <w:b/>
          <w:bCs/>
          <w:iCs/>
          <w:color w:val="000000" w:themeColor="text1"/>
          <w:sz w:val="24"/>
          <w:szCs w:val="24"/>
          <w:lang w:eastAsia="sl-SI"/>
        </w:rPr>
        <w:t>3. Sposobnost za opravljanje poklicne dejavnosti</w:t>
      </w:r>
    </w:p>
    <w:p w14:paraId="50BF6BE8" w14:textId="77777777" w:rsidR="002722A1" w:rsidRPr="007802F6" w:rsidRDefault="002722A1" w:rsidP="00C06122">
      <w:pPr>
        <w:widowControl w:val="0"/>
        <w:autoSpaceDE w:val="0"/>
        <w:autoSpaceDN w:val="0"/>
        <w:adjustRightInd w:val="0"/>
        <w:spacing w:after="0" w:line="343" w:lineRule="exact"/>
        <w:jc w:val="both"/>
        <w:rPr>
          <w:rFonts w:ascii="Garamond" w:eastAsia="Times New Roman" w:hAnsi="Garamond" w:cs="Calibri"/>
          <w:color w:val="000000" w:themeColor="text1"/>
          <w:sz w:val="24"/>
          <w:szCs w:val="24"/>
          <w:lang w:eastAsia="sl-SI"/>
        </w:rPr>
      </w:pPr>
    </w:p>
    <w:p w14:paraId="5A9B8F1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color w:val="000000" w:themeColor="text1"/>
          <w:sz w:val="24"/>
          <w:szCs w:val="24"/>
          <w:lang w:eastAsia="sl-SI"/>
        </w:rPr>
        <w:t>3. 1.Ponudnik je registriran za opravljanje dejavnosti, ki je predmet javnega naročila.</w:t>
      </w:r>
    </w:p>
    <w:p w14:paraId="1CCDC0E6"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1C6DF2FA"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1a)  Gospodarski subjekt ni uvrščen v evidenco poslovnih subjektov iz 35. člena Zakona o integriteti in preprečevanju korupcije (Ur. l. RS, št. 69/2011-UPB2) in mu ni na podlagi tega člena prepovedano poslovanje z naročnikom.</w:t>
      </w:r>
    </w:p>
    <w:p w14:paraId="410F15DF"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1b). Ponudnik mora biti neodvisen od naročnika oziroma revidiranega subjekta.</w:t>
      </w:r>
    </w:p>
    <w:p w14:paraId="7AC6D690"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1c) Zoper ponudnika ne sme biti izrečen strožji ukrep s strani institucij, ki opravljajo nadzor nad revidiranjem družb (npr. opomin, začasni odvzem licence </w:t>
      </w:r>
      <w:proofErr w:type="spellStart"/>
      <w:r w:rsidRPr="007802F6">
        <w:rPr>
          <w:rFonts w:ascii="Garamond" w:eastAsia="Times New Roman" w:hAnsi="Garamond" w:cs="Calibri"/>
          <w:color w:val="000000" w:themeColor="text1"/>
          <w:sz w:val="24"/>
          <w:szCs w:val="24"/>
          <w:lang w:eastAsia="sl-SI"/>
        </w:rPr>
        <w:t>ipd</w:t>
      </w:r>
      <w:proofErr w:type="spellEnd"/>
      <w:r w:rsidRPr="007802F6">
        <w:rPr>
          <w:rFonts w:ascii="Garamond" w:eastAsia="Times New Roman" w:hAnsi="Garamond" w:cs="Calibri"/>
          <w:color w:val="000000" w:themeColor="text1"/>
          <w:sz w:val="24"/>
          <w:szCs w:val="24"/>
          <w:lang w:eastAsia="sl-SI"/>
        </w:rPr>
        <w:t xml:space="preserve">). </w:t>
      </w:r>
    </w:p>
    <w:p w14:paraId="39224840"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p>
    <w:p w14:paraId="2985DF3D" w14:textId="662010CC" w:rsidR="002722A1" w:rsidRPr="007802F6" w:rsidRDefault="002722A1" w:rsidP="005030D2">
      <w:pPr>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color w:val="000000" w:themeColor="text1"/>
          <w:sz w:val="24"/>
          <w:szCs w:val="24"/>
          <w:u w:val="single"/>
          <w:lang w:eastAsia="sl-SI"/>
        </w:rPr>
        <w:t>Dokazilo:</w:t>
      </w:r>
      <w:r w:rsidRPr="007802F6">
        <w:rPr>
          <w:rFonts w:ascii="Garamond" w:eastAsia="Times New Roman" w:hAnsi="Garamond" w:cs="Calibri"/>
          <w:color w:val="000000" w:themeColor="text1"/>
          <w:sz w:val="24"/>
          <w:szCs w:val="24"/>
          <w:lang w:eastAsia="sl-SI"/>
        </w:rPr>
        <w:t xml:space="preserve"> Dovoljenje Agencije za nadzor nad revidiranjem za opravljanje dejavnosti, ki je predmet naročila, ter izpolnjena in podpisana Izjava o neodvisnosti (pogoj mora izpolnjevati vsak gospodarski subjekt, ki bo vključen v izvedbo javnega naročila.  </w:t>
      </w:r>
    </w:p>
    <w:p w14:paraId="0FD1E055"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color w:val="000000" w:themeColor="text1"/>
          <w:sz w:val="24"/>
          <w:szCs w:val="24"/>
          <w:u w:val="single"/>
          <w:lang w:eastAsia="sl-SI"/>
        </w:rPr>
      </w:pPr>
    </w:p>
    <w:p w14:paraId="0197E710"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color w:val="000000" w:themeColor="text1"/>
          <w:sz w:val="24"/>
          <w:szCs w:val="24"/>
          <w:u w:val="single"/>
          <w:lang w:eastAsia="sl-SI"/>
        </w:rPr>
      </w:pPr>
      <w:r w:rsidRPr="007802F6">
        <w:rPr>
          <w:rFonts w:ascii="Garamond" w:eastAsia="Times New Roman" w:hAnsi="Garamond" w:cs="Calibri"/>
          <w:b/>
          <w:color w:val="000000" w:themeColor="text1"/>
          <w:sz w:val="24"/>
          <w:szCs w:val="24"/>
          <w:u w:val="single"/>
          <w:lang w:eastAsia="sl-SI"/>
        </w:rPr>
        <w:t>Dokazilo:OBR-10</w:t>
      </w:r>
    </w:p>
    <w:p w14:paraId="3B87FD8C" w14:textId="77777777" w:rsidR="002722A1"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4D9D1ACA" w14:textId="77777777" w:rsidR="007802F6" w:rsidRDefault="007802F6"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35DEC71C" w14:textId="77777777" w:rsidR="007802F6" w:rsidRPr="007802F6" w:rsidRDefault="007802F6"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6B16A831"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3.3.  Kadrovska struktura</w:t>
      </w:r>
    </w:p>
    <w:p w14:paraId="5F3F5E47"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b/>
          <w:bCs/>
          <w:color w:val="000000" w:themeColor="text1"/>
          <w:sz w:val="24"/>
          <w:szCs w:val="24"/>
          <w:lang w:eastAsia="sl-SI"/>
        </w:rPr>
      </w:pPr>
    </w:p>
    <w:p w14:paraId="1D10BB03" w14:textId="77313E6B"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Ponudnik mora ves čas izvajanja pogodbe naročniku zagotavljati najmanj </w:t>
      </w:r>
      <w:r w:rsidR="002D1232" w:rsidRPr="007802F6">
        <w:rPr>
          <w:rFonts w:ascii="Garamond" w:eastAsia="Times New Roman" w:hAnsi="Garamond" w:cs="Calibri"/>
          <w:color w:val="000000" w:themeColor="text1"/>
          <w:sz w:val="24"/>
          <w:szCs w:val="24"/>
          <w:lang w:eastAsia="sl-SI"/>
        </w:rPr>
        <w:t>3</w:t>
      </w:r>
      <w:r w:rsidRPr="007802F6">
        <w:rPr>
          <w:rFonts w:ascii="Garamond" w:eastAsia="Times New Roman" w:hAnsi="Garamond" w:cs="Calibri"/>
          <w:color w:val="000000" w:themeColor="text1"/>
          <w:sz w:val="24"/>
          <w:szCs w:val="24"/>
          <w:lang w:eastAsia="sl-SI"/>
        </w:rPr>
        <w:t xml:space="preserve"> strokovnjake, s katerimi ima sklenjeno redno delovno razmerje ali pogodbeno razmerje za </w:t>
      </w:r>
      <w:r w:rsidR="006020ED" w:rsidRPr="007802F6">
        <w:rPr>
          <w:rFonts w:ascii="Garamond" w:eastAsia="Times New Roman" w:hAnsi="Garamond" w:cs="Calibri"/>
          <w:color w:val="000000" w:themeColor="text1"/>
          <w:sz w:val="24"/>
          <w:szCs w:val="24"/>
          <w:lang w:eastAsia="sl-SI"/>
        </w:rPr>
        <w:t xml:space="preserve">ves </w:t>
      </w:r>
      <w:r w:rsidRPr="007802F6">
        <w:rPr>
          <w:rFonts w:ascii="Garamond" w:eastAsia="Times New Roman" w:hAnsi="Garamond" w:cs="Calibri"/>
          <w:color w:val="000000" w:themeColor="text1"/>
          <w:sz w:val="24"/>
          <w:szCs w:val="24"/>
          <w:lang w:eastAsia="sl-SI"/>
        </w:rPr>
        <w:t>čas veljavnosti pogodbe o izvedbi  naročila in sicer:</w:t>
      </w:r>
    </w:p>
    <w:p w14:paraId="25E3272D"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a) vodjo revizijske skupine- pooblaščen revizor in</w:t>
      </w:r>
    </w:p>
    <w:p w14:paraId="1662AEF5"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b) vsaj </w:t>
      </w:r>
      <w:r w:rsidR="002D1232" w:rsidRPr="007802F6">
        <w:rPr>
          <w:rFonts w:ascii="Garamond" w:eastAsia="Times New Roman" w:hAnsi="Garamond" w:cs="Calibri"/>
          <w:color w:val="000000" w:themeColor="text1"/>
          <w:sz w:val="24"/>
          <w:szCs w:val="24"/>
          <w:lang w:eastAsia="sl-SI"/>
        </w:rPr>
        <w:t>2</w:t>
      </w:r>
      <w:r w:rsidRPr="007802F6">
        <w:rPr>
          <w:rFonts w:ascii="Garamond" w:eastAsia="Times New Roman" w:hAnsi="Garamond" w:cs="Calibri"/>
          <w:color w:val="000000" w:themeColor="text1"/>
          <w:sz w:val="24"/>
          <w:szCs w:val="24"/>
          <w:lang w:eastAsia="sl-SI"/>
        </w:rPr>
        <w:t xml:space="preserve"> revizorj</w:t>
      </w:r>
      <w:r w:rsidR="00C75F5B" w:rsidRPr="007802F6">
        <w:rPr>
          <w:rFonts w:ascii="Garamond" w:eastAsia="Times New Roman" w:hAnsi="Garamond" w:cs="Calibri"/>
          <w:color w:val="000000" w:themeColor="text1"/>
          <w:sz w:val="24"/>
          <w:szCs w:val="24"/>
          <w:lang w:eastAsia="sl-SI"/>
        </w:rPr>
        <w:t>a</w:t>
      </w:r>
      <w:r w:rsidRPr="007802F6">
        <w:rPr>
          <w:rFonts w:ascii="Garamond" w:eastAsia="Times New Roman" w:hAnsi="Garamond" w:cs="Calibri"/>
          <w:color w:val="000000" w:themeColor="text1"/>
          <w:sz w:val="24"/>
          <w:szCs w:val="24"/>
          <w:lang w:eastAsia="sl-SI"/>
        </w:rPr>
        <w:t xml:space="preserve"> </w:t>
      </w:r>
    </w:p>
    <w:p w14:paraId="62DEBD07"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p>
    <w:p w14:paraId="16068F16" w14:textId="77777777" w:rsidR="002722A1" w:rsidRPr="007802F6" w:rsidRDefault="002722A1" w:rsidP="005030D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Pooblaščeni revizor mora</w:t>
      </w:r>
      <w:r w:rsidRPr="007802F6">
        <w:rPr>
          <w:rFonts w:ascii="Garamond" w:eastAsia="Times New Roman" w:hAnsi="Garamond" w:cs="Calibri"/>
          <w:color w:val="000000" w:themeColor="text1"/>
          <w:sz w:val="24"/>
          <w:szCs w:val="24"/>
          <w:lang w:eastAsia="sl-SI"/>
        </w:rPr>
        <w:t>:</w:t>
      </w:r>
    </w:p>
    <w:p w14:paraId="14ABF4CB"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imeti dovoljenje za opravljanje nalog pooblaščenega revizorja izdano s strani Agencije za javni nadzor nad revidiranjem in sicer naziv  </w:t>
      </w:r>
      <w:r w:rsidR="000A4F8A" w:rsidRPr="007802F6">
        <w:rPr>
          <w:rFonts w:ascii="Garamond" w:eastAsia="Times New Roman" w:hAnsi="Garamond" w:cs="Calibri"/>
          <w:color w:val="000000" w:themeColor="text1"/>
          <w:sz w:val="24"/>
          <w:szCs w:val="24"/>
          <w:lang w:eastAsia="sl-SI"/>
        </w:rPr>
        <w:t>pooblaščen</w:t>
      </w:r>
      <w:r w:rsidR="00C75F5B" w:rsidRPr="007802F6">
        <w:rPr>
          <w:rFonts w:ascii="Garamond" w:eastAsia="Times New Roman" w:hAnsi="Garamond" w:cs="Calibri"/>
          <w:color w:val="000000" w:themeColor="text1"/>
          <w:sz w:val="24"/>
          <w:szCs w:val="24"/>
          <w:lang w:eastAsia="sl-SI"/>
        </w:rPr>
        <w:t>i</w:t>
      </w:r>
      <w:r w:rsidR="000A4F8A" w:rsidRPr="007802F6">
        <w:rPr>
          <w:rFonts w:ascii="Garamond" w:eastAsia="Times New Roman" w:hAnsi="Garamond" w:cs="Calibri"/>
          <w:color w:val="000000" w:themeColor="text1"/>
          <w:sz w:val="24"/>
          <w:szCs w:val="24"/>
          <w:lang w:eastAsia="sl-SI"/>
        </w:rPr>
        <w:t xml:space="preserve"> revizor</w:t>
      </w:r>
    </w:p>
    <w:p w14:paraId="23DAD342"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najmanj 7 let delovnih izkušenj kot pooblaščeni revizor;</w:t>
      </w:r>
    </w:p>
    <w:p w14:paraId="1CE757B5" w14:textId="77777777" w:rsidR="0066335A" w:rsidRPr="007802F6" w:rsidRDefault="0066335A"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da je od 2018 izvedel revidiranje računovodskih izkazov vsaj enega javnega zavoda</w:t>
      </w:r>
      <w:r w:rsidR="00051A50" w:rsidRPr="007802F6">
        <w:rPr>
          <w:rFonts w:ascii="Garamond" w:eastAsia="Times New Roman" w:hAnsi="Garamond" w:cs="Calibri"/>
          <w:color w:val="000000" w:themeColor="text1"/>
          <w:sz w:val="24"/>
          <w:szCs w:val="24"/>
          <w:lang w:eastAsia="sl-SI"/>
        </w:rPr>
        <w:t>;</w:t>
      </w:r>
    </w:p>
    <w:p w14:paraId="721C6E3A" w14:textId="77777777" w:rsidR="0066335A" w:rsidRPr="007802F6" w:rsidRDefault="0066335A"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da je od 2018 izvedel revidiranje računovodskih izkazov organizacije</w:t>
      </w:r>
      <w:r w:rsidR="00051A50" w:rsidRPr="007802F6">
        <w:rPr>
          <w:rFonts w:ascii="Garamond" w:eastAsia="Times New Roman" w:hAnsi="Garamond" w:cs="Calibri"/>
          <w:color w:val="000000" w:themeColor="text1"/>
          <w:sz w:val="24"/>
          <w:szCs w:val="24"/>
          <w:lang w:eastAsia="sl-SI"/>
        </w:rPr>
        <w:t xml:space="preserve"> (bodisi gospodarska družba, javni zavod, javni gospodarski zavod)</w:t>
      </w:r>
      <w:r w:rsidRPr="007802F6">
        <w:rPr>
          <w:rFonts w:ascii="Garamond" w:eastAsia="Times New Roman" w:hAnsi="Garamond" w:cs="Calibri"/>
          <w:color w:val="000000" w:themeColor="text1"/>
          <w:sz w:val="24"/>
          <w:szCs w:val="24"/>
          <w:lang w:eastAsia="sl-SI"/>
        </w:rPr>
        <w:t xml:space="preserve">, ki ima </w:t>
      </w:r>
      <w:r w:rsidR="00051A50" w:rsidRPr="007802F6">
        <w:rPr>
          <w:rFonts w:ascii="Garamond" w:eastAsia="Times New Roman" w:hAnsi="Garamond" w:cs="Calibri"/>
          <w:color w:val="000000" w:themeColor="text1"/>
          <w:sz w:val="24"/>
          <w:szCs w:val="24"/>
          <w:lang w:eastAsia="sl-SI"/>
        </w:rPr>
        <w:t>80 milijonov EUR prihodkov in nad 500 zaposlenih.</w:t>
      </w:r>
    </w:p>
    <w:p w14:paraId="5053F608" w14:textId="77777777" w:rsidR="002722A1" w:rsidRPr="007802F6" w:rsidRDefault="002722A1" w:rsidP="00C06122">
      <w:pPr>
        <w:widowControl w:val="0"/>
        <w:autoSpaceDE w:val="0"/>
        <w:autoSpaceDN w:val="0"/>
        <w:adjustRightInd w:val="0"/>
        <w:spacing w:after="0" w:line="240" w:lineRule="auto"/>
        <w:ind w:left="640"/>
        <w:jc w:val="both"/>
        <w:rPr>
          <w:rFonts w:ascii="Garamond" w:eastAsia="Times New Roman" w:hAnsi="Garamond" w:cs="Calibri"/>
          <w:color w:val="000000" w:themeColor="text1"/>
          <w:sz w:val="24"/>
          <w:szCs w:val="24"/>
          <w:lang w:eastAsia="sl-SI"/>
        </w:rPr>
      </w:pPr>
    </w:p>
    <w:p w14:paraId="40126ABF" w14:textId="4A1B286F" w:rsidR="0066335A" w:rsidRPr="007802F6" w:rsidRDefault="002722A1" w:rsidP="00C06122">
      <w:pPr>
        <w:widowControl w:val="0"/>
        <w:autoSpaceDE w:val="0"/>
        <w:autoSpaceDN w:val="0"/>
        <w:adjustRightInd w:val="0"/>
        <w:spacing w:after="0" w:line="240"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Revizor</w:t>
      </w:r>
    </w:p>
    <w:p w14:paraId="1D960A10" w14:textId="751FAC21" w:rsidR="002722A1" w:rsidRPr="007802F6" w:rsidRDefault="006020ED"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w:t>
      </w:r>
      <w:r w:rsidR="002722A1" w:rsidRPr="007802F6">
        <w:rPr>
          <w:rFonts w:ascii="Garamond" w:eastAsia="Times New Roman" w:hAnsi="Garamond" w:cs="Calibri"/>
          <w:color w:val="000000" w:themeColor="text1"/>
          <w:sz w:val="24"/>
          <w:szCs w:val="24"/>
          <w:lang w:eastAsia="sl-SI"/>
        </w:rPr>
        <w:t>ima potrdilo za naziv pooblaščeni revizor Slovenskega inštituta za revizijo oz. Agencije za javni nadzor nad revidiranjem .</w:t>
      </w:r>
    </w:p>
    <w:p w14:paraId="200CD82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6037E140" w14:textId="3E8944A7" w:rsidR="002722A1" w:rsidRPr="007802F6" w:rsidRDefault="002722A1" w:rsidP="007802F6">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Gospodarski subjekti v ponudbi lahko skupno izpolnjujejo predmetni pogoj. Gospodarski subjekt lahko uporabi zmogljivosti drugih subjektov, ne glede na pravno razmerje med njim in temi subjekti le, če bodo slednji izvajali storitve, za katere se zahtevajo te zmogljivosti</w:t>
      </w:r>
    </w:p>
    <w:p w14:paraId="5AC92F5D" w14:textId="77777777" w:rsidR="002722A1" w:rsidRPr="007802F6" w:rsidRDefault="002722A1" w:rsidP="00C06122">
      <w:pPr>
        <w:widowControl w:val="0"/>
        <w:autoSpaceDE w:val="0"/>
        <w:autoSpaceDN w:val="0"/>
        <w:adjustRightInd w:val="0"/>
        <w:spacing w:after="0" w:line="245" w:lineRule="exact"/>
        <w:jc w:val="both"/>
        <w:rPr>
          <w:rFonts w:ascii="Garamond" w:eastAsia="Times New Roman" w:hAnsi="Garamond" w:cs="Calibri"/>
          <w:b/>
          <w:color w:val="000000" w:themeColor="text1"/>
          <w:sz w:val="24"/>
          <w:szCs w:val="24"/>
          <w:u w:val="single"/>
          <w:lang w:eastAsia="sl-SI"/>
        </w:rPr>
      </w:pPr>
      <w:r w:rsidRPr="007802F6">
        <w:rPr>
          <w:rFonts w:ascii="Garamond" w:eastAsia="Times New Roman" w:hAnsi="Garamond" w:cs="Calibri"/>
          <w:b/>
          <w:color w:val="000000" w:themeColor="text1"/>
          <w:sz w:val="24"/>
          <w:szCs w:val="24"/>
          <w:u w:val="single"/>
          <w:lang w:eastAsia="sl-SI"/>
        </w:rPr>
        <w:t>DOKAZILA:</w:t>
      </w:r>
    </w:p>
    <w:p w14:paraId="732AD7D3" w14:textId="77777777" w:rsidR="002722A1" w:rsidRPr="007802F6" w:rsidRDefault="002722A1" w:rsidP="00C06122">
      <w:pPr>
        <w:widowControl w:val="0"/>
        <w:numPr>
          <w:ilvl w:val="0"/>
          <w:numId w:val="6"/>
        </w:numPr>
        <w:autoSpaceDE w:val="0"/>
        <w:autoSpaceDN w:val="0"/>
        <w:adjustRightInd w:val="0"/>
        <w:spacing w:after="0" w:line="24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Izpolnitev obrazca Kader in fotokopije potrdil ali izpis iz registra</w:t>
      </w:r>
    </w:p>
    <w:p w14:paraId="11236DA6" w14:textId="331B9F73" w:rsidR="002722A1" w:rsidRPr="007802F6" w:rsidRDefault="002722A1" w:rsidP="007802F6">
      <w:pPr>
        <w:widowControl w:val="0"/>
        <w:autoSpaceDE w:val="0"/>
        <w:autoSpaceDN w:val="0"/>
        <w:adjustRightInd w:val="0"/>
        <w:spacing w:after="0" w:line="245" w:lineRule="exact"/>
        <w:ind w:left="72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w:t>
      </w:r>
    </w:p>
    <w:p w14:paraId="17323D7E"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p>
    <w:p w14:paraId="7D6DC97C"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4. Ponudbena cena</w:t>
      </w:r>
    </w:p>
    <w:p w14:paraId="77D79B85" w14:textId="77777777" w:rsidR="002722A1" w:rsidRPr="007802F6" w:rsidRDefault="002722A1" w:rsidP="00C06122">
      <w:pPr>
        <w:widowControl w:val="0"/>
        <w:autoSpaceDE w:val="0"/>
        <w:autoSpaceDN w:val="0"/>
        <w:adjustRightInd w:val="0"/>
        <w:spacing w:after="0" w:line="345" w:lineRule="exact"/>
        <w:jc w:val="both"/>
        <w:rPr>
          <w:rFonts w:ascii="Garamond" w:eastAsia="Times New Roman" w:hAnsi="Garamond" w:cs="Calibri"/>
          <w:color w:val="000000" w:themeColor="text1"/>
          <w:sz w:val="24"/>
          <w:szCs w:val="24"/>
          <w:lang w:eastAsia="sl-SI"/>
        </w:rPr>
      </w:pPr>
    </w:p>
    <w:p w14:paraId="257638BA" w14:textId="5B1B75E8"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Ponudnik mora v ponudbi navesti ceno v EUR za </w:t>
      </w:r>
      <w:r w:rsidR="00335D94" w:rsidRPr="007802F6">
        <w:rPr>
          <w:rFonts w:ascii="Garamond" w:eastAsia="Times New Roman" w:hAnsi="Garamond" w:cs="Calibri"/>
          <w:color w:val="000000" w:themeColor="text1"/>
          <w:sz w:val="24"/>
          <w:szCs w:val="24"/>
          <w:lang w:eastAsia="sl-SI"/>
        </w:rPr>
        <w:t xml:space="preserve">revizijo računovodskih izkazov vsakega posameznega </w:t>
      </w:r>
      <w:r w:rsidR="003F5805" w:rsidRPr="007802F6">
        <w:rPr>
          <w:rFonts w:ascii="Garamond" w:eastAsia="Times New Roman" w:hAnsi="Garamond" w:cs="Calibri"/>
          <w:color w:val="000000" w:themeColor="text1"/>
          <w:sz w:val="24"/>
          <w:szCs w:val="24"/>
          <w:lang w:eastAsia="sl-SI"/>
        </w:rPr>
        <w:t xml:space="preserve">poslovnega </w:t>
      </w:r>
      <w:r w:rsidR="00335D94" w:rsidRPr="007802F6">
        <w:rPr>
          <w:rFonts w:ascii="Garamond" w:eastAsia="Times New Roman" w:hAnsi="Garamond" w:cs="Calibri"/>
          <w:color w:val="000000" w:themeColor="text1"/>
          <w:sz w:val="24"/>
          <w:szCs w:val="24"/>
          <w:lang w:eastAsia="sl-SI"/>
        </w:rPr>
        <w:t>leta</w:t>
      </w:r>
      <w:r w:rsidRPr="007802F6">
        <w:rPr>
          <w:rFonts w:ascii="Garamond" w:eastAsia="Times New Roman" w:hAnsi="Garamond" w:cs="Calibri"/>
          <w:color w:val="000000" w:themeColor="text1"/>
          <w:sz w:val="24"/>
          <w:szCs w:val="24"/>
          <w:lang w:eastAsia="sl-SI"/>
        </w:rPr>
        <w:t xml:space="preserve">  Končna ponudbena cena posamezne revizije mora vsebovati DDV, vse stroške, popuste in rabate. Naknadno naročnik ne bo priznaval nobenih stroškov, ki niso zajeti v ponudbeno ceno. </w:t>
      </w:r>
    </w:p>
    <w:p w14:paraId="436AF157"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78B9722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7D5DB41C"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Ponudba mora vsebovati okvirni načrt revizije</w:t>
      </w:r>
      <w:r w:rsidR="002F3C44" w:rsidRPr="007802F6">
        <w:rPr>
          <w:rFonts w:ascii="Garamond" w:eastAsia="Times New Roman" w:hAnsi="Garamond" w:cs="Calibri"/>
          <w:color w:val="000000" w:themeColor="text1"/>
          <w:sz w:val="24"/>
          <w:szCs w:val="24"/>
          <w:lang w:eastAsia="sl-SI"/>
        </w:rPr>
        <w:t xml:space="preserve"> (zahteva se nanaša na revizijo računovodskih izkazov) </w:t>
      </w:r>
      <w:r w:rsidRPr="007802F6">
        <w:rPr>
          <w:rFonts w:ascii="Garamond" w:eastAsia="Times New Roman" w:hAnsi="Garamond" w:cs="Calibri"/>
          <w:color w:val="000000" w:themeColor="text1"/>
          <w:sz w:val="24"/>
          <w:szCs w:val="24"/>
          <w:lang w:eastAsia="sl-SI"/>
        </w:rPr>
        <w:t xml:space="preserve"> na podlagi katerega je bila določena cena in ki je pripravljena za </w:t>
      </w:r>
      <w:r w:rsidR="00CC1F98" w:rsidRPr="007802F6">
        <w:rPr>
          <w:rFonts w:ascii="Garamond" w:eastAsia="Times New Roman" w:hAnsi="Garamond" w:cs="Calibri"/>
          <w:color w:val="000000" w:themeColor="text1"/>
          <w:sz w:val="24"/>
          <w:szCs w:val="24"/>
          <w:lang w:eastAsia="sl-SI"/>
        </w:rPr>
        <w:t>revizijo računovodskih izkazov vsakega posameznega</w:t>
      </w:r>
      <w:r w:rsidR="003F5805" w:rsidRPr="007802F6">
        <w:rPr>
          <w:rFonts w:ascii="Garamond" w:eastAsia="Times New Roman" w:hAnsi="Garamond" w:cs="Calibri"/>
          <w:color w:val="000000" w:themeColor="text1"/>
          <w:sz w:val="24"/>
          <w:szCs w:val="24"/>
          <w:lang w:eastAsia="sl-SI"/>
        </w:rPr>
        <w:t xml:space="preserve"> poslovnega </w:t>
      </w:r>
      <w:r w:rsidR="00CC1F98" w:rsidRPr="007802F6">
        <w:rPr>
          <w:rFonts w:ascii="Garamond" w:eastAsia="Times New Roman" w:hAnsi="Garamond" w:cs="Calibri"/>
          <w:color w:val="000000" w:themeColor="text1"/>
          <w:sz w:val="24"/>
          <w:szCs w:val="24"/>
          <w:lang w:eastAsia="sl-SI"/>
        </w:rPr>
        <w:t xml:space="preserve"> leta </w:t>
      </w:r>
      <w:r w:rsidRPr="007802F6">
        <w:rPr>
          <w:rFonts w:ascii="Garamond" w:eastAsia="Times New Roman" w:hAnsi="Garamond" w:cs="Calibri"/>
          <w:color w:val="000000" w:themeColor="text1"/>
          <w:sz w:val="24"/>
          <w:szCs w:val="24"/>
          <w:lang w:eastAsia="sl-SI"/>
        </w:rPr>
        <w:t>in vsak revizijski posel posebej. Okvirni načrt mora vključevati  tudi:</w:t>
      </w:r>
    </w:p>
    <w:p w14:paraId="0ED383F2"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6379926F"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predvideno sestavo revizijske delovne skupine z navedbo strokovne usposobljenosti članov,</w:t>
      </w:r>
    </w:p>
    <w:p w14:paraId="49F39D04"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21DB837D"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podatke o skupno načrtovanem času, potrebnem za revidiranje po posameznih članih delovne skupine glede na njihovo strokovno usposobljenost in</w:t>
      </w:r>
    </w:p>
    <w:p w14:paraId="7D500E80"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03493845"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okvirno ceno storitev revidiranja, razčlenjeno na ceno storitev posameznih članov delovne skupine glede na njihovo strokovno usposobljenost</w:t>
      </w:r>
    </w:p>
    <w:p w14:paraId="2B00549B"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46BA983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7F6EB259"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Okvirni načrt bo sestavni del pogodbe.</w:t>
      </w:r>
    </w:p>
    <w:p w14:paraId="54BCF2E5"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6FBF310D"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14C9B537"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5. Merila</w:t>
      </w:r>
    </w:p>
    <w:p w14:paraId="1939AB44" w14:textId="77777777" w:rsidR="002722A1" w:rsidRPr="007802F6" w:rsidRDefault="002722A1" w:rsidP="00C06122">
      <w:pPr>
        <w:widowControl w:val="0"/>
        <w:overflowPunct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546C1097" w14:textId="4787324D" w:rsidR="00A648A5" w:rsidRPr="007802F6" w:rsidRDefault="002722A1" w:rsidP="00536764">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Naročnik bo oddal  naročilo na podlagi najnižje skupne končne ponudbene cene v EUR z DDV</w:t>
      </w:r>
      <w:r w:rsidR="00536764" w:rsidRPr="007802F6">
        <w:rPr>
          <w:rFonts w:ascii="Garamond" w:eastAsia="Times New Roman" w:hAnsi="Garamond" w:cs="Calibri"/>
          <w:color w:val="000000" w:themeColor="text1"/>
          <w:sz w:val="24"/>
          <w:szCs w:val="24"/>
          <w:lang w:eastAsia="sl-SI"/>
        </w:rPr>
        <w:t>. (Skupaj ponudbena vrednost v EUR z DDV)</w:t>
      </w:r>
      <w:r w:rsidR="00A648A5" w:rsidRPr="007802F6">
        <w:rPr>
          <w:rFonts w:ascii="Garamond" w:eastAsia="Times New Roman" w:hAnsi="Garamond" w:cs="Calibri"/>
          <w:color w:val="000000" w:themeColor="text1"/>
          <w:sz w:val="24"/>
          <w:szCs w:val="24"/>
          <w:lang w:eastAsia="sl-SI"/>
        </w:rPr>
        <w:t xml:space="preserve"> </w:t>
      </w:r>
      <w:r w:rsidR="006020ED" w:rsidRPr="007802F6">
        <w:rPr>
          <w:rFonts w:ascii="Garamond" w:hAnsi="Garamond"/>
          <w:color w:val="000000" w:themeColor="text1"/>
          <w:sz w:val="24"/>
          <w:szCs w:val="24"/>
        </w:rPr>
        <w:t xml:space="preserve"> </w:t>
      </w:r>
      <w:r w:rsidR="006020ED" w:rsidRPr="007802F6">
        <w:rPr>
          <w:rFonts w:ascii="Garamond" w:eastAsia="Times New Roman" w:hAnsi="Garamond" w:cs="Calibri"/>
          <w:color w:val="000000" w:themeColor="text1"/>
          <w:sz w:val="24"/>
          <w:szCs w:val="24"/>
          <w:lang w:eastAsia="sl-SI"/>
        </w:rPr>
        <w:t>V primeru, da bo več ponudnikov ponudilo enako najnižjo skupno ponudbeno vrednost, bo naročnik opravil žrebanje Na žrebanju bodo lahko prisotni tisti ponudniki, ki so ponudili enako najnižjo skupno ponudbeno vrednost v EUR z DDV. O datumu, uri in kraju žrebanja bo naročnik te ponudnike pisno obvestil. Kot najugodnejši bo izbran tisti ponudnik, ki bo izžreban prvi.</w:t>
      </w:r>
    </w:p>
    <w:p w14:paraId="14D4A336" w14:textId="77777777" w:rsidR="006020ED" w:rsidRPr="007802F6" w:rsidRDefault="006020ED" w:rsidP="00536764">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p>
    <w:p w14:paraId="3D8A0C6C"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740B4FCA"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7. Podatki o lastniški strukturi</w:t>
      </w:r>
    </w:p>
    <w:p w14:paraId="7101004D" w14:textId="77777777" w:rsidR="002722A1" w:rsidRPr="007802F6" w:rsidRDefault="002722A1" w:rsidP="00C06122">
      <w:pPr>
        <w:widowControl w:val="0"/>
        <w:autoSpaceDE w:val="0"/>
        <w:autoSpaceDN w:val="0"/>
        <w:adjustRightInd w:val="0"/>
        <w:spacing w:after="0" w:line="269" w:lineRule="exact"/>
        <w:jc w:val="both"/>
        <w:rPr>
          <w:rFonts w:ascii="Garamond" w:eastAsia="Times New Roman" w:hAnsi="Garamond" w:cs="Calibri"/>
          <w:color w:val="000000" w:themeColor="text1"/>
          <w:sz w:val="24"/>
          <w:szCs w:val="24"/>
          <w:lang w:eastAsia="sl-SI"/>
        </w:rPr>
      </w:pPr>
    </w:p>
    <w:p w14:paraId="4E7576FE" w14:textId="1D317DF7" w:rsidR="002722A1" w:rsidRPr="007802F6" w:rsidRDefault="002722A1" w:rsidP="00C06122">
      <w:pPr>
        <w:widowControl w:val="0"/>
        <w:autoSpaceDE w:val="0"/>
        <w:autoSpaceDN w:val="0"/>
        <w:adjustRightInd w:val="0"/>
        <w:spacing w:after="0" w:line="239" w:lineRule="auto"/>
        <w:ind w:left="1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Izbrani ponudnik mora pred podpisom </w:t>
      </w:r>
      <w:r w:rsidR="006020ED" w:rsidRPr="007802F6">
        <w:rPr>
          <w:rFonts w:ascii="Garamond" w:eastAsia="Times New Roman" w:hAnsi="Garamond" w:cs="Calibri"/>
          <w:color w:val="000000" w:themeColor="text1"/>
          <w:sz w:val="24"/>
          <w:szCs w:val="24"/>
          <w:lang w:eastAsia="sl-SI"/>
        </w:rPr>
        <w:t xml:space="preserve">pogodbe </w:t>
      </w:r>
      <w:r w:rsidRPr="007802F6">
        <w:rPr>
          <w:rFonts w:ascii="Garamond" w:eastAsia="Times New Roman" w:hAnsi="Garamond" w:cs="Calibri"/>
          <w:color w:val="000000" w:themeColor="text1"/>
          <w:sz w:val="24"/>
          <w:szCs w:val="24"/>
          <w:lang w:eastAsia="sl-SI"/>
        </w:rPr>
        <w:t>posredovati podatke o:</w:t>
      </w:r>
    </w:p>
    <w:p w14:paraId="0B62D335" w14:textId="77777777" w:rsidR="002722A1" w:rsidRPr="007802F6" w:rsidRDefault="002722A1" w:rsidP="00C06122">
      <w:pPr>
        <w:widowControl w:val="0"/>
        <w:autoSpaceDE w:val="0"/>
        <w:autoSpaceDN w:val="0"/>
        <w:adjustRightInd w:val="0"/>
        <w:spacing w:after="0" w:line="78" w:lineRule="exact"/>
        <w:jc w:val="both"/>
        <w:rPr>
          <w:rFonts w:ascii="Garamond" w:eastAsia="Times New Roman" w:hAnsi="Garamond" w:cs="Calibri"/>
          <w:color w:val="000000" w:themeColor="text1"/>
          <w:sz w:val="24"/>
          <w:szCs w:val="24"/>
          <w:lang w:eastAsia="sl-SI"/>
        </w:rPr>
      </w:pPr>
    </w:p>
    <w:p w14:paraId="694D3F11" w14:textId="77777777" w:rsidR="002722A1" w:rsidRPr="007802F6" w:rsidRDefault="002722A1" w:rsidP="00C06122">
      <w:pPr>
        <w:widowControl w:val="0"/>
        <w:numPr>
          <w:ilvl w:val="1"/>
          <w:numId w:val="15"/>
        </w:numPr>
        <w:tabs>
          <w:tab w:val="num" w:pos="730"/>
        </w:tabs>
        <w:overflowPunct w:val="0"/>
        <w:autoSpaceDE w:val="0"/>
        <w:autoSpaceDN w:val="0"/>
        <w:adjustRightInd w:val="0"/>
        <w:spacing w:after="0" w:line="204" w:lineRule="auto"/>
        <w:ind w:left="73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svojih ustanoviteljih, družbenikih, delničarjih, </w:t>
      </w:r>
      <w:proofErr w:type="spellStart"/>
      <w:r w:rsidRPr="007802F6">
        <w:rPr>
          <w:rFonts w:ascii="Garamond" w:eastAsia="Times New Roman" w:hAnsi="Garamond" w:cs="Calibri"/>
          <w:color w:val="000000" w:themeColor="text1"/>
          <w:sz w:val="24"/>
          <w:szCs w:val="24"/>
          <w:lang w:eastAsia="sl-SI"/>
        </w:rPr>
        <w:t>komanditistih</w:t>
      </w:r>
      <w:proofErr w:type="spellEnd"/>
      <w:r w:rsidRPr="007802F6">
        <w:rPr>
          <w:rFonts w:ascii="Garamond" w:eastAsia="Times New Roman" w:hAnsi="Garamond" w:cs="Calibri"/>
          <w:color w:val="000000" w:themeColor="text1"/>
          <w:sz w:val="24"/>
          <w:szCs w:val="24"/>
          <w:lang w:eastAsia="sl-SI"/>
        </w:rPr>
        <w:t xml:space="preserve"> ali drugih lastnikih in podatke o lastniških deležih navedenih oseb; </w:t>
      </w:r>
    </w:p>
    <w:p w14:paraId="53794C76" w14:textId="77777777" w:rsidR="002722A1" w:rsidRPr="007802F6" w:rsidRDefault="002722A1" w:rsidP="00C06122">
      <w:pPr>
        <w:widowControl w:val="0"/>
        <w:autoSpaceDE w:val="0"/>
        <w:autoSpaceDN w:val="0"/>
        <w:adjustRightInd w:val="0"/>
        <w:spacing w:after="0" w:line="78" w:lineRule="exact"/>
        <w:jc w:val="both"/>
        <w:rPr>
          <w:rFonts w:ascii="Garamond" w:eastAsia="Times New Roman" w:hAnsi="Garamond" w:cs="Calibri"/>
          <w:color w:val="000000" w:themeColor="text1"/>
          <w:sz w:val="24"/>
          <w:szCs w:val="24"/>
          <w:lang w:eastAsia="sl-SI"/>
        </w:rPr>
      </w:pPr>
    </w:p>
    <w:p w14:paraId="6F772A2C" w14:textId="77777777" w:rsidR="002722A1" w:rsidRPr="007802F6" w:rsidRDefault="002722A1" w:rsidP="00C06122">
      <w:pPr>
        <w:widowControl w:val="0"/>
        <w:numPr>
          <w:ilvl w:val="1"/>
          <w:numId w:val="15"/>
        </w:numPr>
        <w:tabs>
          <w:tab w:val="num" w:pos="730"/>
        </w:tabs>
        <w:overflowPunct w:val="0"/>
        <w:autoSpaceDE w:val="0"/>
        <w:autoSpaceDN w:val="0"/>
        <w:adjustRightInd w:val="0"/>
        <w:spacing w:after="0" w:line="203" w:lineRule="auto"/>
        <w:ind w:left="73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gospodarskih subjektih, za katere se glede na določbe zakona, ki ureja gospodarske družbe, šteje, da so z njim povezane družbe. </w:t>
      </w:r>
    </w:p>
    <w:p w14:paraId="4999DBFC" w14:textId="77777777" w:rsidR="003E31EE" w:rsidRPr="007802F6" w:rsidRDefault="003E31EE" w:rsidP="003E31EE">
      <w:pPr>
        <w:pStyle w:val="Odstavekseznama"/>
        <w:rPr>
          <w:rFonts w:ascii="Garamond" w:hAnsi="Garamond" w:cs="Calibri"/>
          <w:color w:val="000000" w:themeColor="text1"/>
        </w:rPr>
      </w:pPr>
    </w:p>
    <w:p w14:paraId="2E993215" w14:textId="77777777" w:rsidR="003E31EE" w:rsidRPr="007802F6" w:rsidRDefault="003E31EE" w:rsidP="003E31EE">
      <w:pPr>
        <w:widowControl w:val="0"/>
        <w:tabs>
          <w:tab w:val="num" w:pos="1440"/>
        </w:tabs>
        <w:overflowPunct w:val="0"/>
        <w:autoSpaceDE w:val="0"/>
        <w:autoSpaceDN w:val="0"/>
        <w:adjustRightInd w:val="0"/>
        <w:spacing w:after="0" w:line="203" w:lineRule="auto"/>
        <w:ind w:left="730"/>
        <w:jc w:val="both"/>
        <w:rPr>
          <w:rFonts w:ascii="Garamond" w:eastAsia="Times New Roman" w:hAnsi="Garamond" w:cs="Calibri"/>
          <w:color w:val="000000" w:themeColor="text1"/>
          <w:sz w:val="24"/>
          <w:szCs w:val="24"/>
          <w:lang w:eastAsia="sl-SI"/>
        </w:rPr>
      </w:pPr>
    </w:p>
    <w:p w14:paraId="462319CF" w14:textId="77777777" w:rsidR="002722A1" w:rsidRPr="007802F6" w:rsidRDefault="002722A1" w:rsidP="00C06122">
      <w:pPr>
        <w:widowControl w:val="0"/>
        <w:overflowPunct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p>
    <w:p w14:paraId="4BA1ED4B" w14:textId="77777777" w:rsidR="002722A1" w:rsidRPr="007802F6" w:rsidRDefault="002722A1" w:rsidP="00C06122">
      <w:pPr>
        <w:widowControl w:val="0"/>
        <w:overflowPunct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8. Veljavnost ponudbe </w:t>
      </w:r>
    </w:p>
    <w:p w14:paraId="1E1940F2"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49DD5091" w14:textId="6AE18EED" w:rsidR="002722A1" w:rsidRPr="007802F6" w:rsidRDefault="002722A1" w:rsidP="00C06122">
      <w:pPr>
        <w:widowControl w:val="0"/>
        <w:autoSpaceDE w:val="0"/>
        <w:autoSpaceDN w:val="0"/>
        <w:adjustRightInd w:val="0"/>
        <w:spacing w:after="0" w:line="239" w:lineRule="auto"/>
        <w:ind w:left="1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Ponudba mora veljati do </w:t>
      </w:r>
      <w:r w:rsidR="00A74C47" w:rsidRPr="007802F6">
        <w:rPr>
          <w:rFonts w:ascii="Garamond" w:eastAsia="Times New Roman" w:hAnsi="Garamond" w:cs="Calibri"/>
          <w:color w:val="000000" w:themeColor="text1"/>
          <w:sz w:val="24"/>
          <w:szCs w:val="24"/>
          <w:lang w:eastAsia="sl-SI"/>
        </w:rPr>
        <w:t xml:space="preserve">dne </w:t>
      </w:r>
      <w:r w:rsidR="006020ED" w:rsidRPr="007802F6">
        <w:rPr>
          <w:rFonts w:ascii="Garamond" w:eastAsia="Times New Roman" w:hAnsi="Garamond" w:cs="Calibri"/>
          <w:color w:val="000000" w:themeColor="text1"/>
          <w:sz w:val="24"/>
          <w:szCs w:val="24"/>
          <w:lang w:eastAsia="sl-SI"/>
        </w:rPr>
        <w:t>3</w:t>
      </w:r>
      <w:r w:rsidR="009766CB" w:rsidRPr="007802F6">
        <w:rPr>
          <w:rFonts w:ascii="Garamond" w:eastAsia="Times New Roman" w:hAnsi="Garamond" w:cs="Calibri"/>
          <w:color w:val="000000" w:themeColor="text1"/>
          <w:sz w:val="24"/>
          <w:szCs w:val="24"/>
          <w:lang w:eastAsia="sl-SI"/>
        </w:rPr>
        <w:t>0</w:t>
      </w:r>
      <w:r w:rsidR="006020ED" w:rsidRPr="007802F6">
        <w:rPr>
          <w:rFonts w:ascii="Garamond" w:eastAsia="Times New Roman" w:hAnsi="Garamond" w:cs="Calibri"/>
          <w:color w:val="000000" w:themeColor="text1"/>
          <w:sz w:val="24"/>
          <w:szCs w:val="24"/>
          <w:lang w:eastAsia="sl-SI"/>
        </w:rPr>
        <w:t>.</w:t>
      </w:r>
      <w:r w:rsidR="009766CB" w:rsidRPr="007802F6">
        <w:rPr>
          <w:rFonts w:ascii="Garamond" w:eastAsia="Times New Roman" w:hAnsi="Garamond" w:cs="Calibri"/>
          <w:color w:val="000000" w:themeColor="text1"/>
          <w:sz w:val="24"/>
          <w:szCs w:val="24"/>
          <w:lang w:eastAsia="sl-SI"/>
        </w:rPr>
        <w:t>9</w:t>
      </w:r>
      <w:r w:rsidR="006020ED" w:rsidRPr="007802F6">
        <w:rPr>
          <w:rFonts w:ascii="Garamond" w:eastAsia="Times New Roman" w:hAnsi="Garamond" w:cs="Calibri"/>
          <w:color w:val="000000" w:themeColor="text1"/>
          <w:sz w:val="24"/>
          <w:szCs w:val="24"/>
          <w:lang w:eastAsia="sl-SI"/>
        </w:rPr>
        <w:t>.2025</w:t>
      </w:r>
    </w:p>
    <w:p w14:paraId="4A689D8C" w14:textId="77777777" w:rsidR="002722A1" w:rsidRPr="007802F6" w:rsidRDefault="002722A1" w:rsidP="00C06122">
      <w:pPr>
        <w:widowControl w:val="0"/>
        <w:autoSpaceDE w:val="0"/>
        <w:autoSpaceDN w:val="0"/>
        <w:adjustRightInd w:val="0"/>
        <w:spacing w:after="0" w:line="305" w:lineRule="exact"/>
        <w:jc w:val="both"/>
        <w:rPr>
          <w:rFonts w:ascii="Garamond" w:eastAsia="Times New Roman" w:hAnsi="Garamond" w:cs="Calibri"/>
          <w:color w:val="000000" w:themeColor="text1"/>
          <w:sz w:val="24"/>
          <w:szCs w:val="24"/>
          <w:lang w:eastAsia="sl-SI"/>
        </w:rPr>
      </w:pPr>
    </w:p>
    <w:p w14:paraId="2A70D9A7"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 izjemnih okoliščinah lahko naročnik zahteva, da ponudnik podaljša čas veljavnosti ponudbe za določeno dodatno obdobje. Zahteva in odgovori ponudnika morajo biti podani v pisni obliki. Ponudnik lahko zavrne zahtevo. Od ponudnika, ki se z zahtevo strinja, ne bo zahtevano ali dovoljeno, da razen podaljšanja veljavnosti ponudbo</w:t>
      </w:r>
      <w:r w:rsidRPr="007802F6" w:rsidDel="001B2FD1">
        <w:rPr>
          <w:rFonts w:ascii="Garamond" w:eastAsia="Times New Roman" w:hAnsi="Garamond" w:cs="Calibri"/>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kakorkoli drugače spreminja.</w:t>
      </w:r>
    </w:p>
    <w:p w14:paraId="465AB4A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0D26F5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4057D26"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219EE4E9"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67C08AC5"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60989662"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58CE203E"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76B7C0EA"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0270BB69"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39D25BEC"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561D5017"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3D966DA7"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4EF97DB4"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54583AA8"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57CF17D2"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3ED1B67F"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1EDE9ED5"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15A87BD1"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2D2BD6DE"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4CFAAFEA"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306B5C12"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27311066"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0CCC6F44"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26EE8C24"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433779E5"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7E9517A4"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2B17701C"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290408F3"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6CD1A9BD"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6B975846" w14:textId="77777777" w:rsidR="009766CB" w:rsidRPr="007802F6" w:rsidRDefault="009766CB"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3A8A4BE4" w14:textId="77777777" w:rsidR="002722A1" w:rsidRPr="007802F6" w:rsidRDefault="002722A1" w:rsidP="007802F6">
      <w:pPr>
        <w:widowControl w:val="0"/>
        <w:overflowPunct w:val="0"/>
        <w:autoSpaceDE w:val="0"/>
        <w:autoSpaceDN w:val="0"/>
        <w:adjustRightInd w:val="0"/>
        <w:spacing w:after="0" w:line="222" w:lineRule="auto"/>
        <w:jc w:val="both"/>
        <w:rPr>
          <w:rFonts w:ascii="Garamond" w:eastAsia="Times New Roman" w:hAnsi="Garamond" w:cs="Calibri"/>
          <w:color w:val="000000" w:themeColor="text1"/>
          <w:sz w:val="24"/>
          <w:szCs w:val="24"/>
          <w:lang w:eastAsia="sl-SI"/>
        </w:rPr>
      </w:pPr>
    </w:p>
    <w:p w14:paraId="668E4A42"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OBR-2</w:t>
      </w:r>
    </w:p>
    <w:p w14:paraId="7BC3BD69"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1F465384" w14:textId="77777777" w:rsidR="002722A1" w:rsidRPr="007802F6"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color w:val="000000" w:themeColor="text1"/>
          <w:sz w:val="24"/>
          <w:szCs w:val="24"/>
          <w:lang w:eastAsia="sl-SI"/>
        </w:rPr>
      </w:pPr>
    </w:p>
    <w:p w14:paraId="67FEB7DB" w14:textId="77777777" w:rsidR="002722A1" w:rsidRPr="007802F6" w:rsidRDefault="002722A1" w:rsidP="00C06122">
      <w:pPr>
        <w:widowControl w:val="0"/>
        <w:tabs>
          <w:tab w:val="left" w:pos="720"/>
        </w:tabs>
        <w:autoSpaceDE w:val="0"/>
        <w:autoSpaceDN w:val="0"/>
        <w:adjustRightInd w:val="0"/>
        <w:spacing w:after="0" w:line="240" w:lineRule="auto"/>
        <w:ind w:left="80"/>
        <w:jc w:val="both"/>
        <w:rPr>
          <w:rFonts w:ascii="Garamond" w:eastAsia="Times New Roman" w:hAnsi="Garamond" w:cs="Calibri"/>
          <w:color w:val="000000" w:themeColor="text1"/>
          <w:sz w:val="24"/>
          <w:szCs w:val="24"/>
          <w:lang w:eastAsia="sl-SI"/>
        </w:rPr>
      </w:pPr>
    </w:p>
    <w:p w14:paraId="31E042A6"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036997FA" w14:textId="77777777" w:rsidR="002722A1" w:rsidRPr="007802F6" w:rsidRDefault="002722A1" w:rsidP="00C06122">
      <w:pPr>
        <w:widowControl w:val="0"/>
        <w:autoSpaceDE w:val="0"/>
        <w:autoSpaceDN w:val="0"/>
        <w:adjustRightInd w:val="0"/>
        <w:spacing w:after="0" w:line="239" w:lineRule="auto"/>
        <w:ind w:left="326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PODATKI O PONUDNIKU</w:t>
      </w:r>
    </w:p>
    <w:p w14:paraId="04F7F1BE"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3701C809" w14:textId="77777777" w:rsidR="002722A1" w:rsidRPr="007802F6" w:rsidRDefault="002722A1" w:rsidP="00C06122">
      <w:pPr>
        <w:widowControl w:val="0"/>
        <w:autoSpaceDE w:val="0"/>
        <w:autoSpaceDN w:val="0"/>
        <w:adjustRightInd w:val="0"/>
        <w:spacing w:after="0" w:line="239" w:lineRule="auto"/>
        <w:ind w:left="202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(ali nosilcu ponudbe v primeru skupne ponudbe)</w:t>
      </w:r>
    </w:p>
    <w:p w14:paraId="5A63DC15"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43FEF12A" w14:textId="3CA370C1" w:rsidR="002628DD"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 xml:space="preserve">Predmet naročila: </w:t>
      </w:r>
      <w:r w:rsidRPr="007802F6">
        <w:rPr>
          <w:rFonts w:ascii="Garamond" w:eastAsia="Times New Roman" w:hAnsi="Garamond" w:cs="Calibri"/>
          <w:color w:val="000000" w:themeColor="text1"/>
          <w:sz w:val="24"/>
          <w:szCs w:val="24"/>
          <w:lang w:eastAsia="sl-SI"/>
        </w:rPr>
        <w:t>»</w:t>
      </w:r>
      <w:r w:rsidR="005D4658" w:rsidRPr="007802F6">
        <w:rPr>
          <w:rFonts w:ascii="Garamond" w:eastAsia="Times New Roman" w:hAnsi="Garamond" w:cs="Calibri"/>
          <w:color w:val="000000" w:themeColor="text1"/>
          <w:sz w:val="24"/>
          <w:szCs w:val="24"/>
          <w:lang w:eastAsia="sl-SI"/>
        </w:rPr>
        <w:t xml:space="preserve">Revizija računovodskih izkazov Splošne bolnišnice Celje za leta </w:t>
      </w:r>
      <w:r w:rsidR="005146AA" w:rsidRPr="007802F6">
        <w:rPr>
          <w:rFonts w:ascii="Garamond" w:eastAsia="Times New Roman" w:hAnsi="Garamond" w:cs="Calibri"/>
          <w:color w:val="000000" w:themeColor="text1"/>
          <w:sz w:val="24"/>
          <w:szCs w:val="24"/>
          <w:lang w:eastAsia="sl-SI"/>
        </w:rPr>
        <w:t>2025, 2026 in 2027</w:t>
      </w:r>
      <w:r w:rsidR="002628DD" w:rsidRPr="007802F6">
        <w:rPr>
          <w:rFonts w:ascii="Garamond" w:eastAsia="Times New Roman" w:hAnsi="Garamond" w:cs="Calibri"/>
          <w:color w:val="000000" w:themeColor="text1"/>
          <w:sz w:val="24"/>
          <w:szCs w:val="24"/>
          <w:lang w:eastAsia="sl-SI"/>
        </w:rPr>
        <w:t>«</w:t>
      </w:r>
    </w:p>
    <w:p w14:paraId="2676A270" w14:textId="77777777" w:rsidR="002628DD" w:rsidRPr="007802F6" w:rsidRDefault="002628DD" w:rsidP="00C06122">
      <w:pPr>
        <w:spacing w:after="0" w:line="240" w:lineRule="auto"/>
        <w:jc w:val="both"/>
        <w:rPr>
          <w:rFonts w:ascii="Garamond" w:eastAsia="Times New Roman" w:hAnsi="Garamond" w:cs="Calibri"/>
          <w:b/>
          <w:color w:val="000000" w:themeColor="text1"/>
          <w:sz w:val="24"/>
          <w:szCs w:val="24"/>
          <w:lang w:eastAsia="sl-SI"/>
        </w:rPr>
      </w:pPr>
    </w:p>
    <w:p w14:paraId="304275C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noProof/>
          <w:color w:val="000000" w:themeColor="text1"/>
          <w:sz w:val="24"/>
          <w:szCs w:val="24"/>
          <w:lang w:eastAsia="sl-SI"/>
        </w:rPr>
        <w:drawing>
          <wp:anchor distT="0" distB="0" distL="114300" distR="114300" simplePos="0" relativeHeight="251659264" behindDoc="1" locked="0" layoutInCell="0" allowOverlap="1" wp14:anchorId="5DDA6659" wp14:editId="1E9548AA">
            <wp:simplePos x="0" y="0"/>
            <wp:positionH relativeFrom="column">
              <wp:posOffset>-40005</wp:posOffset>
            </wp:positionH>
            <wp:positionV relativeFrom="paragraph">
              <wp:posOffset>175895</wp:posOffset>
            </wp:positionV>
            <wp:extent cx="5842000" cy="5619750"/>
            <wp:effectExtent l="0" t="0" r="0" b="0"/>
            <wp:wrapNone/>
            <wp:docPr id="2" name="Slika 2"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posnetek zaslona, bela, pravokotnik, okvir&#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00AD645C"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Naziv oz. firma ponudnika:</w:t>
      </w:r>
    </w:p>
    <w:p w14:paraId="16EFC3B7"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p>
    <w:p w14:paraId="0733EFFE"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6E8A9E34"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56E4188E"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Sedež ponudnika:</w:t>
      </w:r>
    </w:p>
    <w:p w14:paraId="078ED1C9"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0D12C977"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24C78B9C"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1643AE0D"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Odgovorna(e) oseba (e) oziroma zakoniti zastopnik(i) oziroma podpisnik(i) pogodbe:</w:t>
      </w:r>
    </w:p>
    <w:p w14:paraId="3D78DC0D"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609EA275"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40CB4423"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5101C031"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Matična številka:</w:t>
      </w:r>
    </w:p>
    <w:p w14:paraId="4B36EA99"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14D2BE69"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73DF78EA"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5F2EA0BE"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Identifikacijska številka za DDV:</w:t>
      </w:r>
    </w:p>
    <w:p w14:paraId="1AD97D0E"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249F485F"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0DA82687"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Pristojni davčni urad:</w:t>
      </w:r>
    </w:p>
    <w:p w14:paraId="06DABD7F"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10A46A4F"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0E8F22E2"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Številka transakcijskega računa ponudnika (IBAN):</w:t>
      </w:r>
    </w:p>
    <w:p w14:paraId="2439E4D6"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5C0CAA1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6CE58DEA"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Kontaktna oseba:</w:t>
      </w:r>
    </w:p>
    <w:p w14:paraId="3D82433E"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495A7777"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2EA5F72F"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Telefon kontaktne osebe:</w:t>
      </w:r>
    </w:p>
    <w:p w14:paraId="30088F95"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537901DF"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6449B16F"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Telefaks:</w:t>
      </w:r>
    </w:p>
    <w:p w14:paraId="7A28DEF7"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0CFE9C4D"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1EBEDF1C"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Elektronski naslov kontaktne osebe:</w:t>
      </w:r>
    </w:p>
    <w:p w14:paraId="1B82044C" w14:textId="77777777" w:rsidR="002722A1" w:rsidRPr="007802F6" w:rsidRDefault="002722A1" w:rsidP="00C06122">
      <w:pPr>
        <w:widowControl w:val="0"/>
        <w:autoSpaceDE w:val="0"/>
        <w:autoSpaceDN w:val="0"/>
        <w:adjustRightInd w:val="0"/>
        <w:spacing w:after="0" w:line="264" w:lineRule="exact"/>
        <w:jc w:val="both"/>
        <w:rPr>
          <w:rFonts w:ascii="Garamond" w:eastAsia="Times New Roman" w:hAnsi="Garamond" w:cs="Calibri"/>
          <w:color w:val="000000" w:themeColor="text1"/>
          <w:sz w:val="24"/>
          <w:szCs w:val="24"/>
          <w:lang w:eastAsia="sl-SI"/>
        </w:rPr>
      </w:pPr>
    </w:p>
    <w:p w14:paraId="65EBAA41"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1CEF66DE"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Ponudnik MSP:</w:t>
      </w:r>
      <w:r w:rsidRPr="007802F6">
        <w:rPr>
          <w:rFonts w:ascii="Garamond" w:eastAsia="Times New Roman" w:hAnsi="Garamond" w:cs="Calibri"/>
          <w:color w:val="000000" w:themeColor="text1"/>
          <w:sz w:val="24"/>
          <w:szCs w:val="24"/>
          <w:lang w:eastAsia="sl-SI"/>
        </w:rPr>
        <w:tab/>
      </w:r>
      <w:r w:rsidRPr="007802F6">
        <w:rPr>
          <w:rFonts w:ascii="Garamond" w:eastAsia="Times New Roman" w:hAnsi="Garamond" w:cs="Calibri"/>
          <w:color w:val="000000" w:themeColor="text1"/>
          <w:sz w:val="24"/>
          <w:szCs w:val="24"/>
          <w:lang w:eastAsia="sl-SI"/>
        </w:rPr>
        <w:tab/>
      </w:r>
      <w:r w:rsidRPr="007802F6">
        <w:rPr>
          <w:rFonts w:ascii="Garamond" w:eastAsia="Times New Roman" w:hAnsi="Garamond" w:cs="Calibri"/>
          <w:color w:val="000000" w:themeColor="text1"/>
          <w:sz w:val="24"/>
          <w:szCs w:val="24"/>
          <w:lang w:eastAsia="sl-SI"/>
        </w:rPr>
        <w:tab/>
      </w:r>
      <w:r w:rsidRPr="007802F6">
        <w:rPr>
          <w:rFonts w:ascii="Garamond" w:eastAsia="Times New Roman" w:hAnsi="Garamond" w:cs="Calibri"/>
          <w:color w:val="000000" w:themeColor="text1"/>
          <w:sz w:val="24"/>
          <w:szCs w:val="24"/>
          <w:lang w:eastAsia="sl-SI"/>
        </w:rPr>
        <w:tab/>
        <w:t>DA / NE</w:t>
      </w:r>
    </w:p>
    <w:p w14:paraId="274A11AA" w14:textId="77777777" w:rsidR="002722A1" w:rsidRPr="007802F6" w:rsidRDefault="002722A1" w:rsidP="00C06122">
      <w:pPr>
        <w:widowControl w:val="0"/>
        <w:autoSpaceDE w:val="0"/>
        <w:autoSpaceDN w:val="0"/>
        <w:adjustRightInd w:val="0"/>
        <w:spacing w:after="0" w:line="381" w:lineRule="exact"/>
        <w:jc w:val="both"/>
        <w:rPr>
          <w:rFonts w:ascii="Garamond" w:eastAsia="Times New Roman" w:hAnsi="Garamond" w:cs="Calibri"/>
          <w:color w:val="000000" w:themeColor="text1"/>
          <w:sz w:val="24"/>
          <w:szCs w:val="24"/>
          <w:lang w:eastAsia="sl-SI"/>
        </w:rPr>
      </w:pPr>
    </w:p>
    <w:p w14:paraId="5F947761"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Pod kazensko in materialno odgovornostjo izjavljamo, da </w:t>
      </w:r>
      <w:r w:rsidRPr="007802F6">
        <w:rPr>
          <w:rFonts w:ascii="Garamond" w:eastAsia="Times New Roman" w:hAnsi="Garamond" w:cs="Calibri"/>
          <w:bCs/>
          <w:color w:val="000000" w:themeColor="text1"/>
          <w:sz w:val="24"/>
          <w:szCs w:val="24"/>
          <w:lang w:eastAsia="sl-SI"/>
        </w:rPr>
        <w:t>ponudnik nastopa:</w:t>
      </w:r>
      <w:r w:rsidRPr="007802F6">
        <w:rPr>
          <w:rFonts w:ascii="Garamond" w:eastAsia="Times New Roman" w:hAnsi="Garamond" w:cs="Calibri"/>
          <w:color w:val="000000" w:themeColor="text1"/>
          <w:sz w:val="24"/>
          <w:szCs w:val="24"/>
          <w:lang w:eastAsia="sl-SI"/>
        </w:rPr>
        <w:t xml:space="preserve"> (način nastopa ponudnik ustrezno obkroži):</w:t>
      </w:r>
    </w:p>
    <w:p w14:paraId="5DB4AF29"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77B09973" w14:textId="77777777" w:rsidR="002722A1" w:rsidRPr="007802F6" w:rsidRDefault="002722A1" w:rsidP="00C06122">
      <w:pPr>
        <w:widowControl w:val="0"/>
        <w:numPr>
          <w:ilvl w:val="0"/>
          <w:numId w:val="16"/>
        </w:numPr>
        <w:tabs>
          <w:tab w:val="num" w:pos="180"/>
        </w:tabs>
        <w:overflowPunct w:val="0"/>
        <w:autoSpaceDE w:val="0"/>
        <w:autoSpaceDN w:val="0"/>
        <w:adjustRightInd w:val="0"/>
        <w:spacing w:after="0" w:line="240" w:lineRule="auto"/>
        <w:ind w:left="180" w:hanging="18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 xml:space="preserve">sam (samostojno), </w:t>
      </w:r>
    </w:p>
    <w:p w14:paraId="4CFBBDA6" w14:textId="77777777" w:rsidR="002722A1" w:rsidRPr="007802F6" w:rsidRDefault="002722A1" w:rsidP="00C06122">
      <w:pPr>
        <w:widowControl w:val="0"/>
        <w:numPr>
          <w:ilvl w:val="0"/>
          <w:numId w:val="16"/>
        </w:numPr>
        <w:tabs>
          <w:tab w:val="num" w:pos="200"/>
        </w:tabs>
        <w:overflowPunct w:val="0"/>
        <w:autoSpaceDE w:val="0"/>
        <w:autoSpaceDN w:val="0"/>
        <w:adjustRightInd w:val="0"/>
        <w:spacing w:after="0" w:line="239" w:lineRule="auto"/>
        <w:ind w:left="200" w:hanging="2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 skupno ponudbo, </w:t>
      </w:r>
    </w:p>
    <w:p w14:paraId="70A7604B" w14:textId="77777777" w:rsidR="002722A1" w:rsidRPr="007802F6" w:rsidRDefault="002722A1" w:rsidP="00C06122">
      <w:pPr>
        <w:widowControl w:val="0"/>
        <w:numPr>
          <w:ilvl w:val="0"/>
          <w:numId w:val="16"/>
        </w:numPr>
        <w:tabs>
          <w:tab w:val="num" w:pos="200"/>
        </w:tabs>
        <w:overflowPunct w:val="0"/>
        <w:autoSpaceDE w:val="0"/>
        <w:autoSpaceDN w:val="0"/>
        <w:adjustRightInd w:val="0"/>
        <w:spacing w:after="0" w:line="240" w:lineRule="auto"/>
        <w:ind w:left="200" w:hanging="2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s podizvajalci .</w:t>
      </w:r>
    </w:p>
    <w:p w14:paraId="60261907" w14:textId="77777777" w:rsidR="002722A1" w:rsidRPr="007802F6" w:rsidRDefault="002722A1" w:rsidP="00C06122">
      <w:pPr>
        <w:widowControl w:val="0"/>
        <w:overflowPunct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p w14:paraId="309AFE15"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bookmarkStart w:id="7" w:name="page22"/>
      <w:bookmarkEnd w:id="7"/>
      <w:r w:rsidRPr="007802F6">
        <w:rPr>
          <w:rFonts w:ascii="Garamond" w:eastAsia="Times New Roman" w:hAnsi="Garamond" w:cs="Calibri"/>
          <w:color w:val="000000" w:themeColor="text1"/>
          <w:sz w:val="24"/>
          <w:szCs w:val="24"/>
          <w:lang w:eastAsia="sl-SI"/>
        </w:rPr>
        <w:t>Izjavljamo, da:</w:t>
      </w:r>
    </w:p>
    <w:p w14:paraId="45122B9E" w14:textId="77777777" w:rsidR="002722A1" w:rsidRPr="007802F6" w:rsidRDefault="002722A1" w:rsidP="00C06122">
      <w:pPr>
        <w:widowControl w:val="0"/>
        <w:autoSpaceDE w:val="0"/>
        <w:autoSpaceDN w:val="0"/>
        <w:adjustRightInd w:val="0"/>
        <w:spacing w:after="0" w:line="79" w:lineRule="exact"/>
        <w:jc w:val="both"/>
        <w:rPr>
          <w:rFonts w:ascii="Garamond" w:eastAsia="Times New Roman" w:hAnsi="Garamond" w:cs="Calibri"/>
          <w:color w:val="000000" w:themeColor="text1"/>
          <w:sz w:val="24"/>
          <w:szCs w:val="24"/>
          <w:lang w:eastAsia="sl-SI"/>
        </w:rPr>
      </w:pPr>
    </w:p>
    <w:p w14:paraId="65202AE2" w14:textId="77777777" w:rsidR="002722A1" w:rsidRPr="007802F6" w:rsidRDefault="002722A1" w:rsidP="00C06122">
      <w:pPr>
        <w:widowControl w:val="0"/>
        <w:numPr>
          <w:ilvl w:val="0"/>
          <w:numId w:val="17"/>
        </w:numPr>
        <w:overflowPunct w:val="0"/>
        <w:autoSpaceDE w:val="0"/>
        <w:autoSpaceDN w:val="0"/>
        <w:adjustRightInd w:val="0"/>
        <w:spacing w:after="0" w:line="215" w:lineRule="auto"/>
        <w:ind w:right="66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bomo izvajali javno naročilo strokovno in kvalitetno po pravilih stroke, v skladu z veljavnimi predpisi (zakoni, pravilniki, standardi, tehničnimi soglasji), tehničnimi navodili, priporočili in normativi, če bomo izbrani za izvedbo naročila; </w:t>
      </w:r>
    </w:p>
    <w:p w14:paraId="1E19FBD1" w14:textId="77777777" w:rsidR="002722A1" w:rsidRPr="007802F6" w:rsidRDefault="002722A1" w:rsidP="00C06122">
      <w:pPr>
        <w:widowControl w:val="0"/>
        <w:autoSpaceDE w:val="0"/>
        <w:autoSpaceDN w:val="0"/>
        <w:adjustRightInd w:val="0"/>
        <w:spacing w:after="0" w:line="80" w:lineRule="exact"/>
        <w:jc w:val="both"/>
        <w:rPr>
          <w:rFonts w:ascii="Garamond" w:eastAsia="Times New Roman" w:hAnsi="Garamond" w:cs="Calibri"/>
          <w:color w:val="000000" w:themeColor="text1"/>
          <w:sz w:val="24"/>
          <w:szCs w:val="24"/>
          <w:lang w:eastAsia="sl-SI"/>
        </w:rPr>
      </w:pPr>
    </w:p>
    <w:p w14:paraId="65DE40FD" w14:textId="77777777" w:rsidR="002722A1" w:rsidRPr="007802F6" w:rsidRDefault="002722A1" w:rsidP="00C06122">
      <w:pPr>
        <w:widowControl w:val="0"/>
        <w:numPr>
          <w:ilvl w:val="0"/>
          <w:numId w:val="17"/>
        </w:numPr>
        <w:overflowPunct w:val="0"/>
        <w:autoSpaceDE w:val="0"/>
        <w:autoSpaceDN w:val="0"/>
        <w:adjustRightInd w:val="0"/>
        <w:spacing w:after="0" w:line="203" w:lineRule="auto"/>
        <w:ind w:right="68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bomo javno naročilo izvajali s strokovno usposobljenimi delavci oziroma kadrom in pri tem upoštevali vse zahteve zakonodaje, veljavne na ozemlju RS; </w:t>
      </w:r>
    </w:p>
    <w:p w14:paraId="1A700F5E" w14:textId="77777777" w:rsidR="002722A1" w:rsidRPr="007802F6" w:rsidRDefault="002722A1" w:rsidP="00C06122">
      <w:pPr>
        <w:widowControl w:val="0"/>
        <w:autoSpaceDE w:val="0"/>
        <w:autoSpaceDN w:val="0"/>
        <w:adjustRightInd w:val="0"/>
        <w:spacing w:after="0" w:line="79" w:lineRule="exact"/>
        <w:jc w:val="both"/>
        <w:rPr>
          <w:rFonts w:ascii="Garamond" w:eastAsia="Times New Roman" w:hAnsi="Garamond" w:cs="Calibri"/>
          <w:color w:val="000000" w:themeColor="text1"/>
          <w:sz w:val="24"/>
          <w:szCs w:val="24"/>
          <w:lang w:eastAsia="sl-SI"/>
        </w:rPr>
      </w:pPr>
    </w:p>
    <w:p w14:paraId="580A3A60" w14:textId="77777777" w:rsidR="002722A1" w:rsidRPr="007802F6" w:rsidRDefault="002722A1" w:rsidP="00C06122">
      <w:pPr>
        <w:widowControl w:val="0"/>
        <w:numPr>
          <w:ilvl w:val="0"/>
          <w:numId w:val="17"/>
        </w:numPr>
        <w:overflowPunct w:val="0"/>
        <w:autoSpaceDE w:val="0"/>
        <w:autoSpaceDN w:val="0"/>
        <w:adjustRightInd w:val="0"/>
        <w:spacing w:after="0" w:line="204" w:lineRule="auto"/>
        <w:ind w:right="66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se v celoti strinjamo in sprejemamo pogoje in ostale zahteve naročnika, navedene v tej dokumentaciji v zvezi z oddajo  naročila, brez kakršnihkoli omejitev; </w:t>
      </w:r>
    </w:p>
    <w:p w14:paraId="1B6E5BAE" w14:textId="77777777" w:rsidR="002722A1" w:rsidRPr="007802F6" w:rsidRDefault="002722A1" w:rsidP="00C06122">
      <w:pPr>
        <w:widowControl w:val="0"/>
        <w:numPr>
          <w:ilvl w:val="0"/>
          <w:numId w:val="17"/>
        </w:numPr>
        <w:overflowPunct w:val="0"/>
        <w:autoSpaceDE w:val="0"/>
        <w:autoSpaceDN w:val="0"/>
        <w:adjustRightInd w:val="0"/>
        <w:spacing w:after="0" w:line="237"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smo ob izdelavi ponudbe pregledali celotno dokumentacijo naročnika, ; </w:t>
      </w:r>
    </w:p>
    <w:p w14:paraId="73BFDDC7" w14:textId="77777777" w:rsidR="002722A1" w:rsidRPr="007802F6" w:rsidRDefault="002722A1" w:rsidP="00C06122">
      <w:pPr>
        <w:widowControl w:val="0"/>
        <w:autoSpaceDE w:val="0"/>
        <w:autoSpaceDN w:val="0"/>
        <w:adjustRightInd w:val="0"/>
        <w:spacing w:after="0" w:line="8" w:lineRule="exact"/>
        <w:jc w:val="both"/>
        <w:rPr>
          <w:rFonts w:ascii="Garamond" w:eastAsia="Times New Roman" w:hAnsi="Garamond" w:cs="Calibri"/>
          <w:color w:val="000000" w:themeColor="text1"/>
          <w:sz w:val="24"/>
          <w:szCs w:val="24"/>
          <w:lang w:eastAsia="sl-SI"/>
        </w:rPr>
      </w:pPr>
    </w:p>
    <w:p w14:paraId="22AC04A5" w14:textId="77777777" w:rsidR="002722A1" w:rsidRPr="007802F6" w:rsidRDefault="002722A1" w:rsidP="00C06122">
      <w:pPr>
        <w:widowControl w:val="0"/>
        <w:numPr>
          <w:ilvl w:val="0"/>
          <w:numId w:val="17"/>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smo v celoti seznanjeni z obsegom in zahtevnostjo naročila; </w:t>
      </w:r>
    </w:p>
    <w:p w14:paraId="3C3AF067" w14:textId="77777777" w:rsidR="002722A1" w:rsidRPr="007802F6" w:rsidRDefault="002722A1" w:rsidP="00C06122">
      <w:pPr>
        <w:widowControl w:val="0"/>
        <w:autoSpaceDE w:val="0"/>
        <w:autoSpaceDN w:val="0"/>
        <w:adjustRightInd w:val="0"/>
        <w:spacing w:after="0" w:line="79" w:lineRule="exact"/>
        <w:jc w:val="both"/>
        <w:rPr>
          <w:rFonts w:ascii="Garamond" w:eastAsia="Times New Roman" w:hAnsi="Garamond" w:cs="Calibri"/>
          <w:color w:val="000000" w:themeColor="text1"/>
          <w:sz w:val="24"/>
          <w:szCs w:val="24"/>
          <w:lang w:eastAsia="sl-SI"/>
        </w:rPr>
      </w:pPr>
    </w:p>
    <w:p w14:paraId="3C257DAE"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05534306" w14:textId="77777777" w:rsidR="002722A1" w:rsidRPr="007802F6" w:rsidRDefault="002722A1" w:rsidP="00C06122">
      <w:pPr>
        <w:widowControl w:val="0"/>
        <w:numPr>
          <w:ilvl w:val="0"/>
          <w:numId w:val="17"/>
        </w:numPr>
        <w:overflowPunct w:val="0"/>
        <w:autoSpaceDE w:val="0"/>
        <w:autoSpaceDN w:val="0"/>
        <w:adjustRightInd w:val="0"/>
        <w:spacing w:after="0" w:line="238"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smo podali samo resnične oziroma verodostojne izjave; </w:t>
      </w:r>
    </w:p>
    <w:p w14:paraId="663EE33E" w14:textId="77777777" w:rsidR="002722A1" w:rsidRPr="007802F6" w:rsidRDefault="002722A1" w:rsidP="00C06122">
      <w:pPr>
        <w:widowControl w:val="0"/>
        <w:autoSpaceDE w:val="0"/>
        <w:autoSpaceDN w:val="0"/>
        <w:adjustRightInd w:val="0"/>
        <w:spacing w:after="0" w:line="78" w:lineRule="exact"/>
        <w:jc w:val="both"/>
        <w:rPr>
          <w:rFonts w:ascii="Garamond" w:eastAsia="Times New Roman" w:hAnsi="Garamond" w:cs="Calibri"/>
          <w:color w:val="000000" w:themeColor="text1"/>
          <w:sz w:val="24"/>
          <w:szCs w:val="24"/>
          <w:lang w:eastAsia="sl-SI"/>
        </w:rPr>
      </w:pPr>
    </w:p>
    <w:p w14:paraId="15A0A5DB" w14:textId="77777777" w:rsidR="002722A1" w:rsidRPr="007802F6" w:rsidRDefault="002722A1" w:rsidP="00C06122">
      <w:pPr>
        <w:widowControl w:val="0"/>
        <w:numPr>
          <w:ilvl w:val="0"/>
          <w:numId w:val="17"/>
        </w:numPr>
        <w:overflowPunct w:val="0"/>
        <w:autoSpaceDE w:val="0"/>
        <w:autoSpaceDN w:val="0"/>
        <w:adjustRightInd w:val="0"/>
        <w:spacing w:after="0" w:line="208" w:lineRule="auto"/>
        <w:ind w:right="660"/>
        <w:jc w:val="both"/>
        <w:rPr>
          <w:rFonts w:ascii="Garamond" w:eastAsia="Times New Roman" w:hAnsi="Garamond" w:cs="Calibri"/>
          <w:i/>
          <w:iCs/>
          <w:color w:val="000000" w:themeColor="text1"/>
          <w:sz w:val="24"/>
          <w:szCs w:val="24"/>
          <w:lang w:eastAsia="sl-SI"/>
        </w:rPr>
      </w:pPr>
      <w:r w:rsidRPr="007802F6">
        <w:rPr>
          <w:rFonts w:ascii="Garamond" w:eastAsia="Times New Roman" w:hAnsi="Garamond" w:cs="Calibri"/>
          <w:color w:val="000000" w:themeColor="text1"/>
          <w:sz w:val="24"/>
          <w:szCs w:val="24"/>
          <w:lang w:eastAsia="sl-SI"/>
        </w:rPr>
        <w:t>da nismo uvrščeni na seznam poslovnih subjektov, s katerimi na podlagi 35. člena Zakona o integriteti in preprečevanju korupcije (Ur. l. RS, št. 69/11</w:t>
      </w:r>
      <w:r w:rsidR="00DB68D4" w:rsidRPr="007802F6">
        <w:rPr>
          <w:rFonts w:ascii="Garamond" w:eastAsia="Times New Roman" w:hAnsi="Garamond" w:cs="Calibri"/>
          <w:color w:val="000000" w:themeColor="text1"/>
          <w:sz w:val="24"/>
          <w:szCs w:val="24"/>
          <w:lang w:eastAsia="sl-SI"/>
        </w:rPr>
        <w:t xml:space="preserve">, s spremembami, </w:t>
      </w:r>
      <w:r w:rsidRPr="007802F6">
        <w:rPr>
          <w:rFonts w:ascii="Garamond" w:eastAsia="Times New Roman" w:hAnsi="Garamond" w:cs="Calibri"/>
          <w:color w:val="000000" w:themeColor="text1"/>
          <w:sz w:val="24"/>
          <w:szCs w:val="24"/>
          <w:lang w:eastAsia="sl-SI"/>
        </w:rPr>
        <w:t xml:space="preserve">v nadaljevanju: </w:t>
      </w:r>
      <w:proofErr w:type="spellStart"/>
      <w:r w:rsidRPr="007802F6">
        <w:rPr>
          <w:rFonts w:ascii="Garamond" w:eastAsia="Times New Roman" w:hAnsi="Garamond" w:cs="Calibri"/>
          <w:color w:val="000000" w:themeColor="text1"/>
          <w:sz w:val="24"/>
          <w:szCs w:val="24"/>
          <w:lang w:eastAsia="sl-SI"/>
        </w:rPr>
        <w:t>ZIntPK</w:t>
      </w:r>
      <w:proofErr w:type="spellEnd"/>
      <w:r w:rsidRPr="007802F6">
        <w:rPr>
          <w:rFonts w:ascii="Garamond" w:eastAsia="Times New Roman" w:hAnsi="Garamond" w:cs="Calibri"/>
          <w:color w:val="000000" w:themeColor="text1"/>
          <w:sz w:val="24"/>
          <w:szCs w:val="24"/>
          <w:lang w:eastAsia="sl-SI"/>
        </w:rPr>
        <w:t xml:space="preserve">), naročniki ne smejo sodelovati. </w:t>
      </w:r>
    </w:p>
    <w:p w14:paraId="4F077E5A" w14:textId="77777777" w:rsidR="002722A1" w:rsidRPr="007802F6" w:rsidRDefault="002722A1" w:rsidP="00C06122">
      <w:pPr>
        <w:widowControl w:val="0"/>
        <w:overflowPunct w:val="0"/>
        <w:autoSpaceDE w:val="0"/>
        <w:autoSpaceDN w:val="0"/>
        <w:adjustRightInd w:val="0"/>
        <w:spacing w:after="0" w:line="208" w:lineRule="auto"/>
        <w:ind w:right="660"/>
        <w:jc w:val="both"/>
        <w:rPr>
          <w:rFonts w:ascii="Garamond" w:eastAsia="Times New Roman" w:hAnsi="Garamond" w:cs="Calibri"/>
          <w:i/>
          <w:iCs/>
          <w:color w:val="000000" w:themeColor="text1"/>
          <w:sz w:val="24"/>
          <w:szCs w:val="24"/>
          <w:lang w:eastAsia="sl-SI"/>
        </w:rPr>
      </w:pPr>
    </w:p>
    <w:p w14:paraId="6D871A95"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7313C8CD"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590B5848"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2346AD15"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696AB9D2"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7802F6" w:rsidRPr="007802F6" w14:paraId="21AF3AC0" w14:textId="77777777" w:rsidTr="002722A1">
        <w:trPr>
          <w:trHeight w:val="266"/>
        </w:trPr>
        <w:tc>
          <w:tcPr>
            <w:tcW w:w="2760" w:type="dxa"/>
            <w:tcBorders>
              <w:top w:val="nil"/>
              <w:left w:val="nil"/>
              <w:bottom w:val="nil"/>
              <w:right w:val="nil"/>
            </w:tcBorders>
            <w:vAlign w:val="bottom"/>
          </w:tcPr>
          <w:p w14:paraId="3E679A29"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Datum:</w:t>
            </w:r>
          </w:p>
        </w:tc>
        <w:tc>
          <w:tcPr>
            <w:tcW w:w="2420" w:type="dxa"/>
            <w:tcBorders>
              <w:top w:val="nil"/>
              <w:left w:val="nil"/>
              <w:bottom w:val="nil"/>
              <w:right w:val="nil"/>
            </w:tcBorders>
            <w:vAlign w:val="bottom"/>
          </w:tcPr>
          <w:p w14:paraId="2791EDD0" w14:textId="77777777" w:rsidR="002722A1" w:rsidRPr="007802F6" w:rsidRDefault="002722A1" w:rsidP="00C06122">
            <w:pPr>
              <w:widowControl w:val="0"/>
              <w:autoSpaceDE w:val="0"/>
              <w:autoSpaceDN w:val="0"/>
              <w:adjustRightInd w:val="0"/>
              <w:spacing w:after="0" w:line="240" w:lineRule="auto"/>
              <w:ind w:left="84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Žig</w:t>
            </w:r>
          </w:p>
        </w:tc>
        <w:tc>
          <w:tcPr>
            <w:tcW w:w="2880" w:type="dxa"/>
            <w:tcBorders>
              <w:top w:val="nil"/>
              <w:left w:val="nil"/>
              <w:bottom w:val="nil"/>
              <w:right w:val="nil"/>
            </w:tcBorders>
            <w:vAlign w:val="bottom"/>
          </w:tcPr>
          <w:p w14:paraId="245D1304" w14:textId="77777777" w:rsidR="002722A1" w:rsidRPr="007802F6" w:rsidRDefault="002722A1" w:rsidP="00C06122">
            <w:pPr>
              <w:widowControl w:val="0"/>
              <w:autoSpaceDE w:val="0"/>
              <w:autoSpaceDN w:val="0"/>
              <w:adjustRightInd w:val="0"/>
              <w:spacing w:after="0" w:line="240" w:lineRule="auto"/>
              <w:ind w:left="13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5"/>
                <w:sz w:val="24"/>
                <w:szCs w:val="24"/>
                <w:lang w:eastAsia="sl-SI"/>
              </w:rPr>
              <w:t>Podpis ponudnika:</w:t>
            </w:r>
          </w:p>
        </w:tc>
      </w:tr>
      <w:tr w:rsidR="002722A1" w:rsidRPr="007802F6" w14:paraId="3E2F0495" w14:textId="77777777" w:rsidTr="002722A1">
        <w:trPr>
          <w:trHeight w:val="557"/>
        </w:trPr>
        <w:tc>
          <w:tcPr>
            <w:tcW w:w="2760" w:type="dxa"/>
            <w:tcBorders>
              <w:top w:val="nil"/>
              <w:left w:val="nil"/>
              <w:bottom w:val="nil"/>
              <w:right w:val="nil"/>
            </w:tcBorders>
            <w:vAlign w:val="bottom"/>
          </w:tcPr>
          <w:p w14:paraId="5A6D975D"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_____________________</w:t>
            </w:r>
          </w:p>
        </w:tc>
        <w:tc>
          <w:tcPr>
            <w:tcW w:w="2420" w:type="dxa"/>
            <w:tcBorders>
              <w:top w:val="nil"/>
              <w:left w:val="nil"/>
              <w:bottom w:val="nil"/>
              <w:right w:val="nil"/>
            </w:tcBorders>
            <w:vAlign w:val="bottom"/>
          </w:tcPr>
          <w:p w14:paraId="3954ACCB"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2880" w:type="dxa"/>
            <w:tcBorders>
              <w:top w:val="nil"/>
              <w:left w:val="nil"/>
              <w:bottom w:val="nil"/>
              <w:right w:val="nil"/>
            </w:tcBorders>
            <w:vAlign w:val="bottom"/>
          </w:tcPr>
          <w:p w14:paraId="0075B1B4" w14:textId="77777777" w:rsidR="002722A1" w:rsidRPr="007802F6" w:rsidRDefault="002722A1" w:rsidP="00C06122">
            <w:pPr>
              <w:widowControl w:val="0"/>
              <w:autoSpaceDE w:val="0"/>
              <w:autoSpaceDN w:val="0"/>
              <w:adjustRightInd w:val="0"/>
              <w:spacing w:after="0" w:line="240" w:lineRule="auto"/>
              <w:ind w:left="13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w:t>
            </w:r>
          </w:p>
        </w:tc>
      </w:tr>
    </w:tbl>
    <w:p w14:paraId="2CCF98D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3326D402"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73A0262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61E435FA"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0AF79E40"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587EBC57"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110C2D33"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1B2EBDF8"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6B3A8EA9"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br w:type="page"/>
      </w:r>
      <w:bookmarkStart w:id="8" w:name="page23"/>
      <w:bookmarkEnd w:id="8"/>
      <w:r w:rsidRPr="007802F6">
        <w:rPr>
          <w:rFonts w:ascii="Garamond" w:eastAsia="Times New Roman" w:hAnsi="Garamond" w:cs="Calibri"/>
          <w:b/>
          <w:bCs/>
          <w:color w:val="000000" w:themeColor="text1"/>
          <w:sz w:val="24"/>
          <w:szCs w:val="24"/>
          <w:lang w:eastAsia="sl-SI"/>
        </w:rPr>
        <w:lastRenderedPageBreak/>
        <w:t>OBR-3</w:t>
      </w:r>
    </w:p>
    <w:p w14:paraId="407FD2BE"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02C4ABDA" w14:textId="77777777" w:rsidR="002722A1" w:rsidRPr="007802F6" w:rsidRDefault="002722A1" w:rsidP="00C06122">
      <w:pPr>
        <w:widowControl w:val="0"/>
        <w:autoSpaceDE w:val="0"/>
        <w:autoSpaceDN w:val="0"/>
        <w:adjustRightInd w:val="0"/>
        <w:spacing w:after="0" w:line="239" w:lineRule="auto"/>
        <w:ind w:left="338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IZVEDBA NAROČILA V</w:t>
      </w:r>
    </w:p>
    <w:p w14:paraId="4E018217"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2AE89988" w14:textId="77777777" w:rsidR="002722A1" w:rsidRPr="007802F6" w:rsidRDefault="002722A1" w:rsidP="00C06122">
      <w:pPr>
        <w:widowControl w:val="0"/>
        <w:autoSpaceDE w:val="0"/>
        <w:autoSpaceDN w:val="0"/>
        <w:adjustRightInd w:val="0"/>
        <w:spacing w:after="0" w:line="239" w:lineRule="auto"/>
        <w:ind w:left="288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PRIMERU SKUPNE PONUDBE</w:t>
      </w:r>
    </w:p>
    <w:p w14:paraId="3856B379" w14:textId="77777777" w:rsidR="002722A1" w:rsidRPr="007802F6" w:rsidRDefault="002722A1" w:rsidP="00C06122">
      <w:pPr>
        <w:widowControl w:val="0"/>
        <w:autoSpaceDE w:val="0"/>
        <w:autoSpaceDN w:val="0"/>
        <w:adjustRightInd w:val="0"/>
        <w:spacing w:after="0" w:line="372" w:lineRule="exact"/>
        <w:jc w:val="both"/>
        <w:rPr>
          <w:rFonts w:ascii="Garamond" w:eastAsia="Times New Roman" w:hAnsi="Garamond" w:cs="Calibri"/>
          <w:color w:val="000000" w:themeColor="text1"/>
          <w:sz w:val="24"/>
          <w:szCs w:val="24"/>
          <w:lang w:eastAsia="sl-SI"/>
        </w:rPr>
      </w:pPr>
    </w:p>
    <w:p w14:paraId="71300438"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Ta obrazec ponudniki izpolnijo, če bodo javno naročilo izvedli v skupni izvedbi. Hkrati vsak od so-ponudnikov izpolni obrazec OBR-2</w:t>
      </w:r>
    </w:p>
    <w:p w14:paraId="5A1EBB53"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076"/>
        <w:gridCol w:w="2728"/>
        <w:gridCol w:w="1882"/>
      </w:tblGrid>
      <w:tr w:rsidR="007802F6" w:rsidRPr="007802F6" w14:paraId="604D74A9" w14:textId="77777777" w:rsidTr="002722A1">
        <w:tc>
          <w:tcPr>
            <w:tcW w:w="534" w:type="dxa"/>
          </w:tcPr>
          <w:p w14:paraId="6805370B"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color w:val="000000" w:themeColor="text1"/>
                <w:sz w:val="24"/>
                <w:szCs w:val="24"/>
                <w:lang w:eastAsia="sl-SI"/>
              </w:rPr>
            </w:pPr>
          </w:p>
          <w:p w14:paraId="2B1D7D4F"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Št.</w:t>
            </w:r>
          </w:p>
        </w:tc>
        <w:tc>
          <w:tcPr>
            <w:tcW w:w="4076" w:type="dxa"/>
          </w:tcPr>
          <w:p w14:paraId="255D1126"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 xml:space="preserve">Naziv oz. firma </w:t>
            </w:r>
            <w:r w:rsidR="00DB68D4" w:rsidRPr="007802F6">
              <w:rPr>
                <w:rFonts w:ascii="Garamond" w:eastAsia="Times New Roman" w:hAnsi="Garamond" w:cs="Calibri"/>
                <w:b/>
                <w:color w:val="000000" w:themeColor="text1"/>
                <w:sz w:val="24"/>
                <w:szCs w:val="24"/>
                <w:lang w:eastAsia="sl-SI"/>
              </w:rPr>
              <w:t xml:space="preserve">partnerja </w:t>
            </w:r>
            <w:r w:rsidRPr="007802F6">
              <w:rPr>
                <w:rFonts w:ascii="Garamond" w:eastAsia="Times New Roman" w:hAnsi="Garamond" w:cs="Calibri"/>
                <w:b/>
                <w:color w:val="000000" w:themeColor="text1"/>
                <w:sz w:val="24"/>
                <w:szCs w:val="24"/>
                <w:lang w:eastAsia="sl-SI"/>
              </w:rPr>
              <w:t>v skupni ponudbi</w:t>
            </w:r>
          </w:p>
        </w:tc>
        <w:tc>
          <w:tcPr>
            <w:tcW w:w="2728" w:type="dxa"/>
          </w:tcPr>
          <w:p w14:paraId="7E67A349"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Vrsta del, ki jih bo izvajal*</w:t>
            </w:r>
          </w:p>
        </w:tc>
        <w:tc>
          <w:tcPr>
            <w:tcW w:w="1882" w:type="dxa"/>
          </w:tcPr>
          <w:p w14:paraId="68F02878"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Vrednost del (brez DDV)</w:t>
            </w:r>
          </w:p>
        </w:tc>
      </w:tr>
      <w:tr w:rsidR="007802F6" w:rsidRPr="007802F6" w14:paraId="0A321F15" w14:textId="77777777" w:rsidTr="002722A1">
        <w:tc>
          <w:tcPr>
            <w:tcW w:w="534" w:type="dxa"/>
          </w:tcPr>
          <w:p w14:paraId="168154E8"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4076" w:type="dxa"/>
          </w:tcPr>
          <w:p w14:paraId="7AA31621"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5D94E5A0"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343A0BDC"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2728" w:type="dxa"/>
          </w:tcPr>
          <w:p w14:paraId="31E5BD81"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1882" w:type="dxa"/>
          </w:tcPr>
          <w:p w14:paraId="55A3DBBF"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r>
      <w:tr w:rsidR="007802F6" w:rsidRPr="007802F6" w14:paraId="788E15E9" w14:textId="77777777" w:rsidTr="002722A1">
        <w:tc>
          <w:tcPr>
            <w:tcW w:w="534" w:type="dxa"/>
          </w:tcPr>
          <w:p w14:paraId="3FDF234C"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4076" w:type="dxa"/>
          </w:tcPr>
          <w:p w14:paraId="6E59FD10"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0D4E4295"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0E5CF3AC"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2728" w:type="dxa"/>
          </w:tcPr>
          <w:p w14:paraId="1EFCC10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1882" w:type="dxa"/>
          </w:tcPr>
          <w:p w14:paraId="61864EE8"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r>
      <w:tr w:rsidR="007802F6" w:rsidRPr="007802F6" w14:paraId="1E0F838C" w14:textId="77777777" w:rsidTr="002722A1">
        <w:tc>
          <w:tcPr>
            <w:tcW w:w="534" w:type="dxa"/>
          </w:tcPr>
          <w:p w14:paraId="7DEB809B"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4076" w:type="dxa"/>
          </w:tcPr>
          <w:p w14:paraId="4EB1A8F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10AC639A"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4075CA2F"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2728" w:type="dxa"/>
          </w:tcPr>
          <w:p w14:paraId="01DA529B"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c>
          <w:tcPr>
            <w:tcW w:w="1882" w:type="dxa"/>
          </w:tcPr>
          <w:p w14:paraId="2F9FBC82"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tc>
      </w:tr>
    </w:tbl>
    <w:p w14:paraId="543664CE"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p>
    <w:p w14:paraId="45C60F99"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vrsta del mora biti identična vsebini v aktu o skupni izvedbi naročila</w:t>
      </w:r>
    </w:p>
    <w:p w14:paraId="5A513579" w14:textId="77777777" w:rsidR="002722A1" w:rsidRPr="007802F6" w:rsidRDefault="002722A1" w:rsidP="00C06122">
      <w:pPr>
        <w:widowControl w:val="0"/>
        <w:autoSpaceDE w:val="0"/>
        <w:autoSpaceDN w:val="0"/>
        <w:adjustRightInd w:val="0"/>
        <w:spacing w:after="0" w:line="161" w:lineRule="exact"/>
        <w:jc w:val="both"/>
        <w:rPr>
          <w:rFonts w:ascii="Garamond" w:eastAsia="Times New Roman" w:hAnsi="Garamond" w:cs="Calibri"/>
          <w:color w:val="000000" w:themeColor="text1"/>
          <w:sz w:val="24"/>
          <w:szCs w:val="24"/>
          <w:lang w:eastAsia="sl-SI"/>
        </w:rPr>
      </w:pPr>
    </w:p>
    <w:p w14:paraId="787D5B70" w14:textId="77777777" w:rsidR="002722A1" w:rsidRPr="007802F6" w:rsidRDefault="00DB68D4" w:rsidP="00C06122">
      <w:pPr>
        <w:widowControl w:val="0"/>
        <w:autoSpaceDE w:val="0"/>
        <w:autoSpaceDN w:val="0"/>
        <w:adjustRightInd w:val="0"/>
        <w:spacing w:after="0" w:line="161"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Partner</w:t>
      </w:r>
    </w:p>
    <w:p w14:paraId="7C29DAE2" w14:textId="77777777" w:rsidR="002722A1" w:rsidRPr="007802F6" w:rsidRDefault="002722A1" w:rsidP="00C06122">
      <w:pPr>
        <w:widowControl w:val="0"/>
        <w:tabs>
          <w:tab w:val="left" w:pos="3580"/>
          <w:tab w:val="left" w:pos="6460"/>
        </w:tabs>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Datum:</w:t>
      </w:r>
      <w:r w:rsidRPr="007802F6">
        <w:rPr>
          <w:rFonts w:ascii="Garamond" w:eastAsia="Times New Roman" w:hAnsi="Garamond" w:cs="Calibri"/>
          <w:color w:val="000000" w:themeColor="text1"/>
          <w:sz w:val="24"/>
          <w:szCs w:val="24"/>
          <w:lang w:eastAsia="sl-SI"/>
        </w:rPr>
        <w:tab/>
        <w:t>žig:</w:t>
      </w:r>
      <w:r w:rsidRPr="007802F6">
        <w:rPr>
          <w:rFonts w:ascii="Garamond" w:eastAsia="Times New Roman" w:hAnsi="Garamond" w:cs="Calibri"/>
          <w:color w:val="000000" w:themeColor="text1"/>
          <w:sz w:val="24"/>
          <w:szCs w:val="24"/>
          <w:lang w:eastAsia="sl-SI"/>
        </w:rPr>
        <w:tab/>
        <w:t xml:space="preserve">Podpis </w:t>
      </w:r>
      <w:r w:rsidR="00DB68D4" w:rsidRPr="007802F6">
        <w:rPr>
          <w:rFonts w:ascii="Garamond" w:eastAsia="Times New Roman" w:hAnsi="Garamond" w:cs="Calibri"/>
          <w:color w:val="000000" w:themeColor="text1"/>
          <w:sz w:val="24"/>
          <w:szCs w:val="24"/>
          <w:lang w:eastAsia="sl-SI"/>
        </w:rPr>
        <w:t>partnerjev:</w:t>
      </w:r>
    </w:p>
    <w:p w14:paraId="6CBF1266"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7931CE75"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06CA6501" w14:textId="77777777" w:rsidR="002722A1" w:rsidRPr="007802F6" w:rsidRDefault="002722A1" w:rsidP="00C06122">
      <w:pPr>
        <w:widowControl w:val="0"/>
        <w:autoSpaceDE w:val="0"/>
        <w:autoSpaceDN w:val="0"/>
        <w:adjustRightInd w:val="0"/>
        <w:spacing w:after="0" w:line="212" w:lineRule="exact"/>
        <w:jc w:val="both"/>
        <w:rPr>
          <w:rFonts w:ascii="Garamond" w:eastAsia="Times New Roman" w:hAnsi="Garamond" w:cs="Calibri"/>
          <w:color w:val="000000" w:themeColor="text1"/>
          <w:sz w:val="24"/>
          <w:szCs w:val="24"/>
          <w:lang w:eastAsia="sl-SI"/>
        </w:rPr>
      </w:pPr>
    </w:p>
    <w:p w14:paraId="1D918CA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73CD28AC" w14:textId="77777777" w:rsidR="002722A1" w:rsidRPr="007802F6" w:rsidRDefault="002722A1" w:rsidP="00C06122">
      <w:pPr>
        <w:widowControl w:val="0"/>
        <w:autoSpaceDE w:val="0"/>
        <w:autoSpaceDN w:val="0"/>
        <w:adjustRightInd w:val="0"/>
        <w:spacing w:after="0" w:line="236" w:lineRule="exact"/>
        <w:jc w:val="both"/>
        <w:rPr>
          <w:rFonts w:ascii="Garamond" w:eastAsia="Times New Roman" w:hAnsi="Garamond" w:cs="Calibri"/>
          <w:color w:val="000000" w:themeColor="text1"/>
          <w:sz w:val="24"/>
          <w:szCs w:val="24"/>
          <w:lang w:eastAsia="sl-SI"/>
        </w:rPr>
      </w:pPr>
    </w:p>
    <w:p w14:paraId="209E3810" w14:textId="77777777" w:rsidR="002722A1" w:rsidRPr="007802F6" w:rsidRDefault="002722A1" w:rsidP="00C06122">
      <w:pPr>
        <w:widowControl w:val="0"/>
        <w:overflowPunct w:val="0"/>
        <w:autoSpaceDE w:val="0"/>
        <w:autoSpaceDN w:val="0"/>
        <w:adjustRightInd w:val="0"/>
        <w:spacing w:after="0" w:line="204"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Če bo ponudnik pri izvedbi naročila nastopal </w:t>
      </w:r>
      <w:r w:rsidRPr="007802F6">
        <w:rPr>
          <w:rFonts w:ascii="Garamond" w:eastAsia="Times New Roman" w:hAnsi="Garamond" w:cs="Calibri"/>
          <w:b/>
          <w:bCs/>
          <w:color w:val="000000" w:themeColor="text1"/>
          <w:sz w:val="24"/>
          <w:szCs w:val="24"/>
          <w:lang w:eastAsia="sl-SI"/>
        </w:rPr>
        <w:t>s skupno ponudbo,</w:t>
      </w:r>
      <w:r w:rsidRPr="007802F6">
        <w:rPr>
          <w:rFonts w:ascii="Garamond" w:eastAsia="Times New Roman" w:hAnsi="Garamond" w:cs="Calibri"/>
          <w:color w:val="000000" w:themeColor="text1"/>
          <w:sz w:val="24"/>
          <w:szCs w:val="24"/>
          <w:lang w:eastAsia="sl-SI"/>
        </w:rPr>
        <w:t xml:space="preserve"> mora za vsakega partnerja v skupni ponudbi predložiti še naslednje dokumente:</w:t>
      </w:r>
    </w:p>
    <w:p w14:paraId="70D96EBD" w14:textId="77777777" w:rsidR="002722A1" w:rsidRPr="007802F6" w:rsidRDefault="002722A1" w:rsidP="00C06122">
      <w:pPr>
        <w:widowControl w:val="0"/>
        <w:numPr>
          <w:ilvl w:val="0"/>
          <w:numId w:val="18"/>
        </w:numPr>
        <w:overflowPunct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OBR-2 </w:t>
      </w:r>
    </w:p>
    <w:p w14:paraId="607A39F3" w14:textId="77777777" w:rsidR="002722A1" w:rsidRPr="007802F6" w:rsidRDefault="002722A1" w:rsidP="00C06122">
      <w:pPr>
        <w:widowControl w:val="0"/>
        <w:autoSpaceDE w:val="0"/>
        <w:autoSpaceDN w:val="0"/>
        <w:adjustRightInd w:val="0"/>
        <w:spacing w:after="0" w:line="8" w:lineRule="exact"/>
        <w:jc w:val="both"/>
        <w:rPr>
          <w:rFonts w:ascii="Garamond" w:eastAsia="Times New Roman" w:hAnsi="Garamond" w:cs="Calibri"/>
          <w:color w:val="000000" w:themeColor="text1"/>
          <w:sz w:val="24"/>
          <w:szCs w:val="24"/>
          <w:lang w:eastAsia="sl-SI"/>
        </w:rPr>
      </w:pPr>
    </w:p>
    <w:p w14:paraId="4C0E11B1" w14:textId="77777777" w:rsidR="002722A1" w:rsidRPr="007802F6"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OBR-3</w:t>
      </w:r>
    </w:p>
    <w:p w14:paraId="52C99B27" w14:textId="77777777" w:rsidR="002722A1" w:rsidRPr="007802F6" w:rsidRDefault="002722A1" w:rsidP="00C06122">
      <w:pPr>
        <w:widowControl w:val="0"/>
        <w:autoSpaceDE w:val="0"/>
        <w:autoSpaceDN w:val="0"/>
        <w:adjustRightInd w:val="0"/>
        <w:spacing w:after="0" w:line="7" w:lineRule="exact"/>
        <w:jc w:val="both"/>
        <w:rPr>
          <w:rFonts w:ascii="Garamond" w:eastAsia="Times New Roman" w:hAnsi="Garamond" w:cs="Calibri"/>
          <w:color w:val="000000" w:themeColor="text1"/>
          <w:sz w:val="24"/>
          <w:szCs w:val="24"/>
          <w:lang w:eastAsia="sl-SI"/>
        </w:rPr>
      </w:pPr>
    </w:p>
    <w:p w14:paraId="1B51F792" w14:textId="77777777" w:rsidR="002722A1" w:rsidRPr="007802F6"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akt o skupni izvedbi naročila, </w:t>
      </w:r>
    </w:p>
    <w:p w14:paraId="32934BB2" w14:textId="77777777" w:rsidR="002722A1" w:rsidRPr="007802F6" w:rsidRDefault="002722A1" w:rsidP="00C06122">
      <w:pPr>
        <w:widowControl w:val="0"/>
        <w:autoSpaceDE w:val="0"/>
        <w:autoSpaceDN w:val="0"/>
        <w:adjustRightInd w:val="0"/>
        <w:spacing w:after="0" w:line="9" w:lineRule="exact"/>
        <w:jc w:val="both"/>
        <w:rPr>
          <w:rFonts w:ascii="Garamond" w:eastAsia="Times New Roman" w:hAnsi="Garamond" w:cs="Calibri"/>
          <w:color w:val="000000" w:themeColor="text1"/>
          <w:sz w:val="24"/>
          <w:szCs w:val="24"/>
          <w:lang w:eastAsia="sl-SI"/>
        </w:rPr>
      </w:pPr>
    </w:p>
    <w:p w14:paraId="57CBB338" w14:textId="77777777" w:rsidR="002722A1" w:rsidRPr="007802F6"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pooblastilo za podpis skupne ponudbe. </w:t>
      </w:r>
    </w:p>
    <w:p w14:paraId="3CA75717" w14:textId="77777777" w:rsidR="002722A1" w:rsidRPr="007802F6" w:rsidRDefault="002722A1" w:rsidP="00C06122">
      <w:pPr>
        <w:widowControl w:val="0"/>
        <w:autoSpaceDE w:val="0"/>
        <w:autoSpaceDN w:val="0"/>
        <w:adjustRightInd w:val="0"/>
        <w:spacing w:after="0" w:line="9" w:lineRule="exact"/>
        <w:jc w:val="both"/>
        <w:rPr>
          <w:rFonts w:ascii="Garamond" w:eastAsia="Times New Roman" w:hAnsi="Garamond" w:cs="Calibri"/>
          <w:color w:val="000000" w:themeColor="text1"/>
          <w:sz w:val="24"/>
          <w:szCs w:val="24"/>
          <w:lang w:eastAsia="sl-SI"/>
        </w:rPr>
      </w:pPr>
    </w:p>
    <w:p w14:paraId="7AC4EED5"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w:t>
      </w:r>
    </w:p>
    <w:p w14:paraId="700B6DA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017A2DFC"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4742C455"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6772DC07"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3C6FD41B"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2928E84D"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2164994E"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2B5A1C2E"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3AF7D831"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512DB494"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6175775E"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727136AC"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7C4B6967"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74179D9C"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490659FD"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13B7238B"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73DB3CCC"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3CB84BE1"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0543D4A1"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1640C875"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0C069ACB" w14:textId="77777777" w:rsidR="00DB68D4" w:rsidRPr="007802F6" w:rsidRDefault="00DB68D4" w:rsidP="00C06122">
      <w:pPr>
        <w:widowControl w:val="0"/>
        <w:autoSpaceDE w:val="0"/>
        <w:autoSpaceDN w:val="0"/>
        <w:adjustRightInd w:val="0"/>
        <w:spacing w:after="0" w:line="239" w:lineRule="auto"/>
        <w:jc w:val="both"/>
        <w:rPr>
          <w:rFonts w:ascii="Garamond" w:eastAsia="Times New Roman" w:hAnsi="Garamond" w:cs="Calibri"/>
          <w:b/>
          <w:bCs/>
          <w:color w:val="000000" w:themeColor="text1"/>
          <w:sz w:val="24"/>
          <w:szCs w:val="24"/>
          <w:lang w:eastAsia="sl-SI"/>
        </w:rPr>
      </w:pPr>
    </w:p>
    <w:p w14:paraId="746D0621"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lastRenderedPageBreak/>
        <w:t>OBR-4</w:t>
      </w:r>
    </w:p>
    <w:p w14:paraId="15911C86"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7AFFEFF5" w14:textId="77777777" w:rsidR="002722A1" w:rsidRPr="007802F6" w:rsidRDefault="002722A1" w:rsidP="00C06122">
      <w:pPr>
        <w:widowControl w:val="0"/>
        <w:autoSpaceDE w:val="0"/>
        <w:autoSpaceDN w:val="0"/>
        <w:adjustRightInd w:val="0"/>
        <w:spacing w:after="0" w:line="239" w:lineRule="auto"/>
        <w:ind w:left="318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SEZNAM PODIZVAJALCEV</w:t>
      </w:r>
    </w:p>
    <w:p w14:paraId="47A57B72" w14:textId="77777777" w:rsidR="002722A1" w:rsidRPr="007802F6" w:rsidRDefault="002722A1" w:rsidP="00C06122">
      <w:pPr>
        <w:widowControl w:val="0"/>
        <w:autoSpaceDE w:val="0"/>
        <w:autoSpaceDN w:val="0"/>
        <w:adjustRightInd w:val="0"/>
        <w:spacing w:after="0" w:line="295" w:lineRule="exact"/>
        <w:jc w:val="both"/>
        <w:rPr>
          <w:rFonts w:ascii="Garamond" w:eastAsia="Times New Roman" w:hAnsi="Garamond" w:cs="Calibri"/>
          <w:color w:val="000000" w:themeColor="text1"/>
          <w:sz w:val="24"/>
          <w:szCs w:val="24"/>
          <w:lang w:eastAsia="sl-SI"/>
        </w:rPr>
      </w:pPr>
    </w:p>
    <w:p w14:paraId="327D9E8E"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Izjavljamo, da bomo pri izvedbi naročila sodelovali z naslednjimi podizvajalci:</w:t>
      </w:r>
    </w:p>
    <w:p w14:paraId="183874C5" w14:textId="77777777" w:rsidR="002722A1" w:rsidRPr="007802F6" w:rsidRDefault="002722A1" w:rsidP="00C06122">
      <w:pPr>
        <w:widowControl w:val="0"/>
        <w:autoSpaceDE w:val="0"/>
        <w:autoSpaceDN w:val="0"/>
        <w:adjustRightInd w:val="0"/>
        <w:spacing w:after="0" w:line="256" w:lineRule="exact"/>
        <w:jc w:val="both"/>
        <w:rPr>
          <w:rFonts w:ascii="Garamond" w:eastAsia="Times New Roman" w:hAnsi="Garamond" w:cs="Calibri"/>
          <w:color w:val="000000" w:themeColor="text1"/>
          <w:sz w:val="24"/>
          <w:szCs w:val="24"/>
          <w:lang w:eastAsia="sl-SI"/>
        </w:rPr>
      </w:pPr>
    </w:p>
    <w:tbl>
      <w:tblPr>
        <w:tblW w:w="9779" w:type="dxa"/>
        <w:tblInd w:w="-8" w:type="dxa"/>
        <w:tblLayout w:type="fixed"/>
        <w:tblCellMar>
          <w:left w:w="0" w:type="dxa"/>
          <w:right w:w="0" w:type="dxa"/>
        </w:tblCellMar>
        <w:tblLook w:val="0000" w:firstRow="0" w:lastRow="0" w:firstColumn="0" w:lastColumn="0" w:noHBand="0" w:noVBand="0"/>
      </w:tblPr>
      <w:tblGrid>
        <w:gridCol w:w="440"/>
        <w:gridCol w:w="4236"/>
        <w:gridCol w:w="5103"/>
      </w:tblGrid>
      <w:tr w:rsidR="007802F6" w:rsidRPr="007802F6" w14:paraId="0EA63EE2" w14:textId="77777777" w:rsidTr="002722A1">
        <w:trPr>
          <w:trHeight w:val="266"/>
        </w:trPr>
        <w:tc>
          <w:tcPr>
            <w:tcW w:w="440" w:type="dxa"/>
            <w:tcBorders>
              <w:top w:val="single" w:sz="8" w:space="0" w:color="auto"/>
              <w:left w:val="single" w:sz="8" w:space="0" w:color="auto"/>
              <w:bottom w:val="nil"/>
              <w:right w:val="single" w:sz="8" w:space="0" w:color="auto"/>
            </w:tcBorders>
            <w:vAlign w:val="bottom"/>
          </w:tcPr>
          <w:p w14:paraId="48E47279" w14:textId="77777777" w:rsidR="002722A1" w:rsidRPr="007802F6" w:rsidRDefault="002722A1" w:rsidP="00C06122">
            <w:pPr>
              <w:widowControl w:val="0"/>
              <w:autoSpaceDE w:val="0"/>
              <w:autoSpaceDN w:val="0"/>
              <w:adjustRightInd w:val="0"/>
              <w:spacing w:after="0" w:line="265" w:lineRule="exact"/>
              <w:ind w:left="12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št.</w:t>
            </w:r>
          </w:p>
        </w:tc>
        <w:tc>
          <w:tcPr>
            <w:tcW w:w="4236" w:type="dxa"/>
            <w:tcBorders>
              <w:top w:val="single" w:sz="8" w:space="0" w:color="auto"/>
              <w:left w:val="nil"/>
              <w:bottom w:val="nil"/>
              <w:right w:val="single" w:sz="8" w:space="0" w:color="auto"/>
            </w:tcBorders>
            <w:vAlign w:val="bottom"/>
          </w:tcPr>
          <w:p w14:paraId="7F085BAD"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8"/>
                <w:sz w:val="24"/>
                <w:szCs w:val="24"/>
                <w:lang w:eastAsia="sl-SI"/>
              </w:rPr>
              <w:t>Naziv oz. firma</w:t>
            </w:r>
          </w:p>
        </w:tc>
        <w:tc>
          <w:tcPr>
            <w:tcW w:w="5103" w:type="dxa"/>
            <w:tcBorders>
              <w:top w:val="single" w:sz="8" w:space="0" w:color="auto"/>
              <w:left w:val="nil"/>
              <w:bottom w:val="nil"/>
              <w:right w:val="single" w:sz="8" w:space="0" w:color="auto"/>
            </w:tcBorders>
            <w:vAlign w:val="bottom"/>
          </w:tcPr>
          <w:p w14:paraId="7EB2063D"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7"/>
                <w:sz w:val="24"/>
                <w:szCs w:val="24"/>
                <w:lang w:eastAsia="sl-SI"/>
              </w:rPr>
              <w:t>Opis dela izvedbe naročila, ki</w:t>
            </w:r>
          </w:p>
        </w:tc>
      </w:tr>
      <w:tr w:rsidR="007802F6" w:rsidRPr="007802F6" w14:paraId="7B528BE2" w14:textId="77777777" w:rsidTr="002722A1">
        <w:trPr>
          <w:trHeight w:val="271"/>
        </w:trPr>
        <w:tc>
          <w:tcPr>
            <w:tcW w:w="440" w:type="dxa"/>
            <w:tcBorders>
              <w:top w:val="nil"/>
              <w:left w:val="single" w:sz="8" w:space="0" w:color="auto"/>
              <w:bottom w:val="single" w:sz="8" w:space="0" w:color="auto"/>
              <w:right w:val="single" w:sz="8" w:space="0" w:color="auto"/>
            </w:tcBorders>
            <w:vAlign w:val="bottom"/>
          </w:tcPr>
          <w:p w14:paraId="1AC72D29"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4236" w:type="dxa"/>
            <w:tcBorders>
              <w:top w:val="nil"/>
              <w:left w:val="nil"/>
              <w:bottom w:val="single" w:sz="8" w:space="0" w:color="auto"/>
              <w:right w:val="single" w:sz="8" w:space="0" w:color="auto"/>
            </w:tcBorders>
            <w:vAlign w:val="bottom"/>
          </w:tcPr>
          <w:p w14:paraId="661C3531"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6"/>
                <w:sz w:val="24"/>
                <w:szCs w:val="24"/>
                <w:lang w:eastAsia="sl-SI"/>
              </w:rPr>
              <w:t>podizvajalca</w:t>
            </w:r>
          </w:p>
        </w:tc>
        <w:tc>
          <w:tcPr>
            <w:tcW w:w="5103" w:type="dxa"/>
            <w:tcBorders>
              <w:top w:val="nil"/>
              <w:left w:val="nil"/>
              <w:bottom w:val="single" w:sz="8" w:space="0" w:color="auto"/>
              <w:right w:val="single" w:sz="8" w:space="0" w:color="auto"/>
            </w:tcBorders>
            <w:vAlign w:val="bottom"/>
          </w:tcPr>
          <w:p w14:paraId="63317496"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7"/>
                <w:sz w:val="24"/>
                <w:szCs w:val="24"/>
                <w:lang w:eastAsia="sl-SI"/>
              </w:rPr>
              <w:t>ga bo izvedel podizvajalec</w:t>
            </w:r>
          </w:p>
        </w:tc>
      </w:tr>
      <w:tr w:rsidR="007802F6" w:rsidRPr="007802F6" w14:paraId="5A74BC4A" w14:textId="77777777" w:rsidTr="002722A1">
        <w:trPr>
          <w:trHeight w:val="447"/>
        </w:trPr>
        <w:tc>
          <w:tcPr>
            <w:tcW w:w="440" w:type="dxa"/>
            <w:tcBorders>
              <w:top w:val="nil"/>
              <w:left w:val="single" w:sz="8" w:space="0" w:color="auto"/>
              <w:bottom w:val="single" w:sz="8" w:space="0" w:color="auto"/>
              <w:right w:val="single" w:sz="8" w:space="0" w:color="auto"/>
            </w:tcBorders>
            <w:vAlign w:val="bottom"/>
          </w:tcPr>
          <w:p w14:paraId="28CD64CC"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4236" w:type="dxa"/>
            <w:tcBorders>
              <w:top w:val="nil"/>
              <w:left w:val="nil"/>
              <w:bottom w:val="single" w:sz="8" w:space="0" w:color="auto"/>
              <w:right w:val="single" w:sz="8" w:space="0" w:color="auto"/>
            </w:tcBorders>
            <w:vAlign w:val="bottom"/>
          </w:tcPr>
          <w:p w14:paraId="6AA0BE26"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5103" w:type="dxa"/>
            <w:tcBorders>
              <w:top w:val="nil"/>
              <w:left w:val="nil"/>
              <w:bottom w:val="single" w:sz="8" w:space="0" w:color="auto"/>
              <w:right w:val="single" w:sz="8" w:space="0" w:color="auto"/>
            </w:tcBorders>
            <w:vAlign w:val="bottom"/>
          </w:tcPr>
          <w:p w14:paraId="33ABA20E"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r>
      <w:tr w:rsidR="007802F6" w:rsidRPr="007802F6" w14:paraId="04C8336C" w14:textId="77777777" w:rsidTr="002722A1">
        <w:trPr>
          <w:trHeight w:val="418"/>
        </w:trPr>
        <w:tc>
          <w:tcPr>
            <w:tcW w:w="440" w:type="dxa"/>
            <w:tcBorders>
              <w:top w:val="nil"/>
              <w:left w:val="single" w:sz="8" w:space="0" w:color="auto"/>
              <w:bottom w:val="single" w:sz="8" w:space="0" w:color="auto"/>
              <w:right w:val="single" w:sz="8" w:space="0" w:color="auto"/>
            </w:tcBorders>
            <w:vAlign w:val="bottom"/>
          </w:tcPr>
          <w:p w14:paraId="4B684E7B"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4236" w:type="dxa"/>
            <w:tcBorders>
              <w:top w:val="nil"/>
              <w:left w:val="nil"/>
              <w:bottom w:val="single" w:sz="8" w:space="0" w:color="auto"/>
              <w:right w:val="single" w:sz="8" w:space="0" w:color="auto"/>
            </w:tcBorders>
            <w:vAlign w:val="bottom"/>
          </w:tcPr>
          <w:p w14:paraId="7B97983A"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5103" w:type="dxa"/>
            <w:tcBorders>
              <w:top w:val="nil"/>
              <w:left w:val="nil"/>
              <w:bottom w:val="single" w:sz="8" w:space="0" w:color="auto"/>
              <w:right w:val="single" w:sz="8" w:space="0" w:color="auto"/>
            </w:tcBorders>
            <w:vAlign w:val="bottom"/>
          </w:tcPr>
          <w:p w14:paraId="01B7D738"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r>
      <w:tr w:rsidR="007802F6" w:rsidRPr="007802F6" w14:paraId="6D27903C" w14:textId="77777777" w:rsidTr="002722A1">
        <w:trPr>
          <w:trHeight w:val="413"/>
        </w:trPr>
        <w:tc>
          <w:tcPr>
            <w:tcW w:w="440" w:type="dxa"/>
            <w:tcBorders>
              <w:top w:val="nil"/>
              <w:left w:val="single" w:sz="8" w:space="0" w:color="auto"/>
              <w:bottom w:val="single" w:sz="8" w:space="0" w:color="auto"/>
              <w:right w:val="single" w:sz="8" w:space="0" w:color="auto"/>
            </w:tcBorders>
            <w:vAlign w:val="bottom"/>
          </w:tcPr>
          <w:p w14:paraId="0F6972EF"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4236" w:type="dxa"/>
            <w:tcBorders>
              <w:top w:val="nil"/>
              <w:left w:val="nil"/>
              <w:bottom w:val="single" w:sz="8" w:space="0" w:color="auto"/>
              <w:right w:val="single" w:sz="8" w:space="0" w:color="auto"/>
            </w:tcBorders>
            <w:vAlign w:val="bottom"/>
          </w:tcPr>
          <w:p w14:paraId="5B6AE3E0"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5103" w:type="dxa"/>
            <w:tcBorders>
              <w:top w:val="nil"/>
              <w:left w:val="nil"/>
              <w:bottom w:val="single" w:sz="8" w:space="0" w:color="auto"/>
              <w:right w:val="single" w:sz="8" w:space="0" w:color="auto"/>
            </w:tcBorders>
            <w:vAlign w:val="bottom"/>
          </w:tcPr>
          <w:p w14:paraId="2EB4E7A6"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r>
    </w:tbl>
    <w:p w14:paraId="21D55233" w14:textId="77777777" w:rsidR="002722A1" w:rsidRPr="007802F6" w:rsidRDefault="002722A1" w:rsidP="00C06122">
      <w:pPr>
        <w:widowControl w:val="0"/>
        <w:autoSpaceDE w:val="0"/>
        <w:autoSpaceDN w:val="0"/>
        <w:adjustRightInd w:val="0"/>
        <w:spacing w:after="0" w:line="256" w:lineRule="exact"/>
        <w:jc w:val="both"/>
        <w:rPr>
          <w:rFonts w:ascii="Garamond" w:eastAsia="Times New Roman" w:hAnsi="Garamond" w:cs="Calibri"/>
          <w:color w:val="000000" w:themeColor="text1"/>
          <w:sz w:val="24"/>
          <w:szCs w:val="24"/>
          <w:lang w:eastAsia="sl-SI"/>
        </w:rPr>
      </w:pPr>
    </w:p>
    <w:p w14:paraId="0FBF2082"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Vrednost:</w:t>
      </w:r>
    </w:p>
    <w:p w14:paraId="324ED49F"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153FB6D9"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Podizvajalec št. __</w:t>
      </w:r>
      <w:r w:rsidR="00DB68D4" w:rsidRPr="007802F6">
        <w:rPr>
          <w:rFonts w:ascii="Garamond" w:eastAsia="Times New Roman" w:hAnsi="Garamond" w:cs="Calibri"/>
          <w:color w:val="000000" w:themeColor="text1"/>
          <w:sz w:val="24"/>
          <w:szCs w:val="24"/>
          <w:lang w:eastAsia="sl-SI"/>
        </w:rPr>
        <w:t>in vrednost del, ki jih povzema podizvajalec</w:t>
      </w:r>
    </w:p>
    <w:p w14:paraId="48566990"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_____________________________ EUR brez DDV</w:t>
      </w:r>
    </w:p>
    <w:p w14:paraId="361CA523"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03F7F1CE"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_____________________________ DDV – 22%</w:t>
      </w:r>
    </w:p>
    <w:p w14:paraId="5A042741"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6C62C406"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_____________________________ EUR z DDV</w:t>
      </w:r>
    </w:p>
    <w:p w14:paraId="24070B19"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3D418DBB"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16E71BFF"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3B29D00B"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Izjavljamo, da bomo v primeru, da bomo izbrani v postopku oddaje naročila, v celoti odgovarjali za delo podizvajalcev, ki smo jih navedli v zgornji tabeli.</w:t>
      </w:r>
    </w:p>
    <w:p w14:paraId="4E1EF7A2" w14:textId="77777777" w:rsidR="002722A1" w:rsidRPr="007802F6" w:rsidRDefault="002722A1" w:rsidP="00C06122">
      <w:pPr>
        <w:widowControl w:val="0"/>
        <w:autoSpaceDE w:val="0"/>
        <w:autoSpaceDN w:val="0"/>
        <w:adjustRightInd w:val="0"/>
        <w:spacing w:after="0" w:line="344" w:lineRule="exact"/>
        <w:jc w:val="both"/>
        <w:rPr>
          <w:rFonts w:ascii="Garamond" w:eastAsia="Times New Roman" w:hAnsi="Garamond" w:cs="Calibri"/>
          <w:color w:val="000000" w:themeColor="text1"/>
          <w:sz w:val="24"/>
          <w:szCs w:val="24"/>
          <w:lang w:eastAsia="sl-SI"/>
        </w:rPr>
      </w:pPr>
    </w:p>
    <w:p w14:paraId="150EE030" w14:textId="77777777" w:rsidR="002722A1" w:rsidRPr="007802F6" w:rsidRDefault="002722A1" w:rsidP="00C06122">
      <w:pPr>
        <w:widowControl w:val="0"/>
        <w:overflowPunct w:val="0"/>
        <w:autoSpaceDE w:val="0"/>
        <w:autoSpaceDN w:val="0"/>
        <w:adjustRightInd w:val="0"/>
        <w:spacing w:after="0" w:line="205"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Če bo ponudnik sodeloval s podizvajalci, mora on oziroma podizvajalci k ponudbi priložiti za vsakega od v zgornji tabeli navedenega podizvajalca naslednje dokumente:</w:t>
      </w:r>
    </w:p>
    <w:p w14:paraId="76BB5F36" w14:textId="77777777" w:rsidR="002722A1" w:rsidRPr="007802F6" w:rsidRDefault="002722A1" w:rsidP="00C06122">
      <w:pPr>
        <w:widowControl w:val="0"/>
        <w:numPr>
          <w:ilvl w:val="0"/>
          <w:numId w:val="19"/>
        </w:numPr>
        <w:overflowPunct w:val="0"/>
        <w:autoSpaceDE w:val="0"/>
        <w:autoSpaceDN w:val="0"/>
        <w:adjustRightInd w:val="0"/>
        <w:spacing w:after="0" w:line="238"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OBR-2, </w:t>
      </w:r>
    </w:p>
    <w:p w14:paraId="0D40894A" w14:textId="77777777" w:rsidR="002722A1" w:rsidRPr="007802F6" w:rsidRDefault="002722A1" w:rsidP="00C06122">
      <w:pPr>
        <w:widowControl w:val="0"/>
        <w:autoSpaceDE w:val="0"/>
        <w:autoSpaceDN w:val="0"/>
        <w:adjustRightInd w:val="0"/>
        <w:spacing w:after="0" w:line="7" w:lineRule="exact"/>
        <w:jc w:val="both"/>
        <w:rPr>
          <w:rFonts w:ascii="Garamond" w:eastAsia="Times New Roman" w:hAnsi="Garamond" w:cs="Calibri"/>
          <w:color w:val="000000" w:themeColor="text1"/>
          <w:sz w:val="24"/>
          <w:szCs w:val="24"/>
          <w:lang w:eastAsia="sl-SI"/>
        </w:rPr>
      </w:pPr>
    </w:p>
    <w:p w14:paraId="7FDF9A4B" w14:textId="77777777" w:rsidR="002722A1" w:rsidRPr="007802F6"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OBR-4,</w:t>
      </w:r>
    </w:p>
    <w:p w14:paraId="402F3B36" w14:textId="77777777" w:rsidR="002722A1" w:rsidRPr="007802F6"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OBR-4/1</w:t>
      </w:r>
    </w:p>
    <w:p w14:paraId="6EFF6C24" w14:textId="77777777" w:rsidR="002722A1" w:rsidRPr="007802F6" w:rsidRDefault="002722A1" w:rsidP="00C06122">
      <w:pPr>
        <w:widowControl w:val="0"/>
        <w:numPr>
          <w:ilvl w:val="0"/>
          <w:numId w:val="19"/>
        </w:numPr>
        <w:overflowPunct w:val="0"/>
        <w:autoSpaceDE w:val="0"/>
        <w:autoSpaceDN w:val="0"/>
        <w:adjustRightInd w:val="0"/>
        <w:spacing w:after="0" w:line="203"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zahtevo podizvajalca za neposredno plačilo, če podizvajalec to zahteva </w:t>
      </w:r>
    </w:p>
    <w:p w14:paraId="57E4A600" w14:textId="77777777" w:rsidR="002722A1" w:rsidRPr="007802F6" w:rsidRDefault="002722A1" w:rsidP="00C06122">
      <w:pPr>
        <w:widowControl w:val="0"/>
        <w:numPr>
          <w:ilvl w:val="0"/>
          <w:numId w:val="19"/>
        </w:numPr>
        <w:overflowPunct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soglasje podizvajalca, na podlagi katerega naročnik namesto glavnega izvajalca poravna podizvajalčevo terjatev do glavnega izvajalca, če podizvajalec zahteva neposredno plačilo (</w:t>
      </w:r>
      <w:r w:rsidR="00DB68D4" w:rsidRPr="007802F6">
        <w:rPr>
          <w:rFonts w:ascii="Garamond" w:eastAsia="Times New Roman" w:hAnsi="Garamond" w:cs="Calibri"/>
          <w:color w:val="000000" w:themeColor="text1"/>
          <w:sz w:val="24"/>
          <w:szCs w:val="24"/>
          <w:lang w:eastAsia="sl-SI"/>
        </w:rPr>
        <w:t>soglasje pripravi ponudnik in podizvajalec sam)</w:t>
      </w:r>
    </w:p>
    <w:p w14:paraId="79C130D4" w14:textId="77777777" w:rsidR="002722A1" w:rsidRPr="007802F6" w:rsidRDefault="002722A1" w:rsidP="00C06122">
      <w:pPr>
        <w:widowControl w:val="0"/>
        <w:autoSpaceDE w:val="0"/>
        <w:autoSpaceDN w:val="0"/>
        <w:adjustRightInd w:val="0"/>
        <w:spacing w:after="0" w:line="201" w:lineRule="exact"/>
        <w:jc w:val="both"/>
        <w:rPr>
          <w:rFonts w:ascii="Garamond" w:eastAsia="Times New Roman" w:hAnsi="Garamond" w:cs="Calibri"/>
          <w:color w:val="000000" w:themeColor="text1"/>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7802F6" w:rsidRPr="007802F6" w14:paraId="445F1E49" w14:textId="77777777" w:rsidTr="002722A1">
        <w:trPr>
          <w:trHeight w:val="266"/>
        </w:trPr>
        <w:tc>
          <w:tcPr>
            <w:tcW w:w="2680" w:type="dxa"/>
            <w:tcBorders>
              <w:top w:val="nil"/>
              <w:left w:val="nil"/>
              <w:bottom w:val="nil"/>
              <w:right w:val="nil"/>
            </w:tcBorders>
            <w:vAlign w:val="bottom"/>
          </w:tcPr>
          <w:p w14:paraId="037B254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Datum:</w:t>
            </w:r>
          </w:p>
        </w:tc>
        <w:tc>
          <w:tcPr>
            <w:tcW w:w="2500" w:type="dxa"/>
            <w:tcBorders>
              <w:top w:val="nil"/>
              <w:left w:val="nil"/>
              <w:bottom w:val="nil"/>
              <w:right w:val="nil"/>
            </w:tcBorders>
            <w:vAlign w:val="bottom"/>
          </w:tcPr>
          <w:p w14:paraId="265132B7" w14:textId="77777777" w:rsidR="002722A1" w:rsidRPr="007802F6" w:rsidRDefault="002722A1" w:rsidP="00C06122">
            <w:pPr>
              <w:widowControl w:val="0"/>
              <w:autoSpaceDE w:val="0"/>
              <w:autoSpaceDN w:val="0"/>
              <w:adjustRightInd w:val="0"/>
              <w:spacing w:after="0" w:line="240" w:lineRule="auto"/>
              <w:ind w:left="92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Žig</w:t>
            </w:r>
          </w:p>
        </w:tc>
        <w:tc>
          <w:tcPr>
            <w:tcW w:w="2880" w:type="dxa"/>
            <w:tcBorders>
              <w:top w:val="nil"/>
              <w:left w:val="nil"/>
              <w:bottom w:val="nil"/>
              <w:right w:val="nil"/>
            </w:tcBorders>
            <w:vAlign w:val="bottom"/>
          </w:tcPr>
          <w:p w14:paraId="141352E0" w14:textId="77777777" w:rsidR="002722A1" w:rsidRPr="007802F6" w:rsidRDefault="002722A1" w:rsidP="00C06122">
            <w:pPr>
              <w:widowControl w:val="0"/>
              <w:autoSpaceDE w:val="0"/>
              <w:autoSpaceDN w:val="0"/>
              <w:adjustRightInd w:val="0"/>
              <w:spacing w:after="0" w:line="240" w:lineRule="auto"/>
              <w:ind w:left="13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5"/>
                <w:sz w:val="24"/>
                <w:szCs w:val="24"/>
                <w:lang w:eastAsia="sl-SI"/>
              </w:rPr>
              <w:t>Podpis ponudnika:</w:t>
            </w:r>
          </w:p>
        </w:tc>
      </w:tr>
      <w:tr w:rsidR="002722A1" w:rsidRPr="007802F6" w14:paraId="3E9672B0" w14:textId="77777777" w:rsidTr="002722A1">
        <w:trPr>
          <w:trHeight w:val="533"/>
        </w:trPr>
        <w:tc>
          <w:tcPr>
            <w:tcW w:w="2680" w:type="dxa"/>
            <w:tcBorders>
              <w:top w:val="nil"/>
              <w:left w:val="nil"/>
              <w:bottom w:val="nil"/>
              <w:right w:val="nil"/>
            </w:tcBorders>
            <w:vAlign w:val="bottom"/>
          </w:tcPr>
          <w:p w14:paraId="1019B83B"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_____________________</w:t>
            </w:r>
          </w:p>
        </w:tc>
        <w:tc>
          <w:tcPr>
            <w:tcW w:w="2500" w:type="dxa"/>
            <w:tcBorders>
              <w:top w:val="nil"/>
              <w:left w:val="nil"/>
              <w:bottom w:val="nil"/>
              <w:right w:val="nil"/>
            </w:tcBorders>
            <w:vAlign w:val="bottom"/>
          </w:tcPr>
          <w:p w14:paraId="45BD5D84"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2880" w:type="dxa"/>
            <w:tcBorders>
              <w:top w:val="nil"/>
              <w:left w:val="nil"/>
              <w:bottom w:val="nil"/>
              <w:right w:val="nil"/>
            </w:tcBorders>
            <w:vAlign w:val="bottom"/>
          </w:tcPr>
          <w:p w14:paraId="0CB95FA2" w14:textId="77777777" w:rsidR="002722A1" w:rsidRPr="007802F6" w:rsidRDefault="002722A1" w:rsidP="00C06122">
            <w:pPr>
              <w:widowControl w:val="0"/>
              <w:autoSpaceDE w:val="0"/>
              <w:autoSpaceDN w:val="0"/>
              <w:adjustRightInd w:val="0"/>
              <w:spacing w:after="0" w:line="265" w:lineRule="exact"/>
              <w:ind w:left="13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w:t>
            </w:r>
          </w:p>
        </w:tc>
      </w:tr>
    </w:tbl>
    <w:p w14:paraId="2CBAA38E"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0F213B5B"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08EED174"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Opomba</w:t>
      </w:r>
    </w:p>
    <w:p w14:paraId="4CE5F5E1" w14:textId="77777777" w:rsidR="002722A1" w:rsidRPr="007802F6" w:rsidRDefault="002722A1" w:rsidP="00C06122">
      <w:pPr>
        <w:widowControl w:val="0"/>
        <w:autoSpaceDE w:val="0"/>
        <w:autoSpaceDN w:val="0"/>
        <w:adjustRightInd w:val="0"/>
        <w:spacing w:after="0" w:line="2" w:lineRule="exact"/>
        <w:jc w:val="both"/>
        <w:rPr>
          <w:rFonts w:ascii="Garamond" w:eastAsia="Times New Roman" w:hAnsi="Garamond" w:cs="Calibri"/>
          <w:color w:val="000000" w:themeColor="text1"/>
          <w:sz w:val="24"/>
          <w:szCs w:val="24"/>
          <w:lang w:eastAsia="sl-SI"/>
        </w:rPr>
      </w:pPr>
    </w:p>
    <w:p w14:paraId="2D168F0F"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Ponudnik izpolni le v primeru, da bo pri izvedbi naročila sodeloval s podizvajalci.</w:t>
      </w:r>
    </w:p>
    <w:p w14:paraId="557AEF84"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br w:type="column"/>
      </w:r>
      <w:bookmarkStart w:id="9" w:name="page25"/>
      <w:bookmarkEnd w:id="9"/>
      <w:r w:rsidRPr="007802F6">
        <w:rPr>
          <w:rFonts w:ascii="Garamond" w:eastAsia="Times New Roman" w:hAnsi="Garamond" w:cs="Calibri"/>
          <w:b/>
          <w:bCs/>
          <w:color w:val="000000" w:themeColor="text1"/>
          <w:sz w:val="24"/>
          <w:szCs w:val="24"/>
          <w:lang w:eastAsia="sl-SI"/>
        </w:rPr>
        <w:lastRenderedPageBreak/>
        <w:t>OBR-4/1</w:t>
      </w:r>
    </w:p>
    <w:p w14:paraId="68437637"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7F1AFEF5" w14:textId="77777777" w:rsidR="002722A1" w:rsidRPr="007802F6" w:rsidRDefault="002722A1" w:rsidP="00C06122">
      <w:pPr>
        <w:widowControl w:val="0"/>
        <w:autoSpaceDE w:val="0"/>
        <w:autoSpaceDN w:val="0"/>
        <w:adjustRightInd w:val="0"/>
        <w:spacing w:after="0" w:line="239" w:lineRule="auto"/>
        <w:ind w:left="312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PODATKI O PODIZVAJALCU</w:t>
      </w:r>
    </w:p>
    <w:p w14:paraId="49B3FB2F" w14:textId="77777777" w:rsidR="002722A1" w:rsidRPr="007802F6" w:rsidRDefault="002722A1" w:rsidP="00C06122">
      <w:pPr>
        <w:widowControl w:val="0"/>
        <w:autoSpaceDE w:val="0"/>
        <w:autoSpaceDN w:val="0"/>
        <w:adjustRightInd w:val="0"/>
        <w:spacing w:after="0" w:line="304"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noProof/>
          <w:color w:val="000000" w:themeColor="text1"/>
          <w:sz w:val="24"/>
          <w:szCs w:val="24"/>
          <w:lang w:eastAsia="sl-SI"/>
        </w:rPr>
        <w:drawing>
          <wp:anchor distT="0" distB="0" distL="114300" distR="114300" simplePos="0" relativeHeight="251660288" behindDoc="1" locked="0" layoutInCell="0" allowOverlap="1" wp14:anchorId="60115D8D" wp14:editId="153EC21E">
            <wp:simplePos x="0" y="0"/>
            <wp:positionH relativeFrom="column">
              <wp:posOffset>-40005</wp:posOffset>
            </wp:positionH>
            <wp:positionV relativeFrom="paragraph">
              <wp:posOffset>176530</wp:posOffset>
            </wp:positionV>
            <wp:extent cx="5842000" cy="5619750"/>
            <wp:effectExtent l="0" t="0" r="0" b="0"/>
            <wp:wrapNone/>
            <wp:docPr id="3" name="Slika 3"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posnetek zaslona, bela, pravokotnik, okvir&#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18B80F6C"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Naziv oz. firma podizvajalca:</w:t>
      </w:r>
    </w:p>
    <w:p w14:paraId="68345170"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3A252029"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3D4FA301"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Sedež podizvajalca:</w:t>
      </w:r>
    </w:p>
    <w:p w14:paraId="332D3C99"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697A8E40"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1DB010D5"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Odgovorna(e) oseba (e) oziroma zakoniti zastopnik(i) oziroma podpisnik(i) pogodbe:</w:t>
      </w:r>
    </w:p>
    <w:p w14:paraId="06827E38"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5730DEB8"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08DD116A"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Matična številka:</w:t>
      </w:r>
    </w:p>
    <w:p w14:paraId="23F1B772" w14:textId="77777777" w:rsidR="002722A1" w:rsidRPr="007802F6" w:rsidRDefault="002722A1" w:rsidP="00C06122">
      <w:pPr>
        <w:widowControl w:val="0"/>
        <w:autoSpaceDE w:val="0"/>
        <w:autoSpaceDN w:val="0"/>
        <w:adjustRightInd w:val="0"/>
        <w:spacing w:after="0" w:line="268" w:lineRule="exact"/>
        <w:jc w:val="both"/>
        <w:rPr>
          <w:rFonts w:ascii="Garamond" w:eastAsia="Times New Roman" w:hAnsi="Garamond" w:cs="Calibri"/>
          <w:color w:val="000000" w:themeColor="text1"/>
          <w:sz w:val="24"/>
          <w:szCs w:val="24"/>
          <w:lang w:eastAsia="sl-SI"/>
        </w:rPr>
      </w:pPr>
    </w:p>
    <w:p w14:paraId="0B176323"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1B42FD93"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7406AB4B"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Identifikacijska številka za DDV:</w:t>
      </w:r>
    </w:p>
    <w:p w14:paraId="3EE6539B"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252248C9"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2F4F1AF1"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08C953D0"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Pristojni davčni urad:</w:t>
      </w:r>
    </w:p>
    <w:p w14:paraId="2EA1183F" w14:textId="77777777" w:rsidR="002722A1" w:rsidRPr="007802F6" w:rsidRDefault="002722A1" w:rsidP="00C06122">
      <w:pPr>
        <w:widowControl w:val="0"/>
        <w:autoSpaceDE w:val="0"/>
        <w:autoSpaceDN w:val="0"/>
        <w:adjustRightInd w:val="0"/>
        <w:spacing w:after="0" w:line="267" w:lineRule="exact"/>
        <w:jc w:val="both"/>
        <w:rPr>
          <w:rFonts w:ascii="Garamond" w:eastAsia="Times New Roman" w:hAnsi="Garamond" w:cs="Calibri"/>
          <w:color w:val="000000" w:themeColor="text1"/>
          <w:sz w:val="24"/>
          <w:szCs w:val="24"/>
          <w:lang w:eastAsia="sl-SI"/>
        </w:rPr>
      </w:pPr>
    </w:p>
    <w:p w14:paraId="752BFFE0"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34043028"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Številka transakcijskega računa ponudnika (IBAN):</w:t>
      </w:r>
    </w:p>
    <w:p w14:paraId="1FB84B12"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7C24B186"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26BB6688"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Kontaktna oseba:</w:t>
      </w:r>
    </w:p>
    <w:p w14:paraId="7E5924D4"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3CE6C669"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7C568B79"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Telefon kontaktne osebe:</w:t>
      </w:r>
    </w:p>
    <w:p w14:paraId="1F319F4A"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4DB896F3"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3D83C38A"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Telefaks:</w:t>
      </w:r>
    </w:p>
    <w:p w14:paraId="02F1681E" w14:textId="77777777" w:rsidR="002722A1" w:rsidRPr="007802F6" w:rsidRDefault="002722A1" w:rsidP="00C06122">
      <w:pPr>
        <w:widowControl w:val="0"/>
        <w:autoSpaceDE w:val="0"/>
        <w:autoSpaceDN w:val="0"/>
        <w:adjustRightInd w:val="0"/>
        <w:spacing w:after="0" w:line="266" w:lineRule="exact"/>
        <w:jc w:val="both"/>
        <w:rPr>
          <w:rFonts w:ascii="Garamond" w:eastAsia="Times New Roman" w:hAnsi="Garamond" w:cs="Calibri"/>
          <w:color w:val="000000" w:themeColor="text1"/>
          <w:sz w:val="24"/>
          <w:szCs w:val="24"/>
          <w:lang w:eastAsia="sl-SI"/>
        </w:rPr>
      </w:pPr>
    </w:p>
    <w:p w14:paraId="0233F85B"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1ECB6A0B"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Elektronski naslov kontaktne osebe:</w:t>
      </w:r>
    </w:p>
    <w:p w14:paraId="7CAFEE32" w14:textId="77777777" w:rsidR="002722A1" w:rsidRPr="007802F6" w:rsidRDefault="002722A1" w:rsidP="00C06122">
      <w:pPr>
        <w:widowControl w:val="0"/>
        <w:autoSpaceDE w:val="0"/>
        <w:autoSpaceDN w:val="0"/>
        <w:adjustRightInd w:val="0"/>
        <w:spacing w:after="0" w:line="264" w:lineRule="exact"/>
        <w:jc w:val="both"/>
        <w:rPr>
          <w:rFonts w:ascii="Garamond" w:eastAsia="Times New Roman" w:hAnsi="Garamond" w:cs="Calibri"/>
          <w:color w:val="000000" w:themeColor="text1"/>
          <w:sz w:val="24"/>
          <w:szCs w:val="24"/>
          <w:lang w:eastAsia="sl-SI"/>
        </w:rPr>
      </w:pPr>
    </w:p>
    <w:p w14:paraId="0451F44C"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p>
    <w:p w14:paraId="5715AC19" w14:textId="77777777" w:rsidR="002722A1" w:rsidRPr="007802F6" w:rsidRDefault="002722A1" w:rsidP="00C06122">
      <w:pPr>
        <w:widowControl w:val="0"/>
        <w:autoSpaceDE w:val="0"/>
        <w:autoSpaceDN w:val="0"/>
        <w:adjustRightInd w:val="0"/>
        <w:spacing w:after="0" w:line="200" w:lineRule="exact"/>
        <w:jc w:val="both"/>
        <w:rPr>
          <w:rFonts w:ascii="Garamond" w:eastAsia="Times New Roman" w:hAnsi="Garamond" w:cs="Calibri"/>
          <w:color w:val="000000" w:themeColor="text1"/>
          <w:sz w:val="24"/>
          <w:szCs w:val="24"/>
          <w:lang w:eastAsia="sl-SI"/>
        </w:rPr>
      </w:pPr>
    </w:p>
    <w:p w14:paraId="75782687" w14:textId="77777777" w:rsidR="002722A1" w:rsidRPr="007802F6" w:rsidRDefault="002722A1" w:rsidP="00C06122">
      <w:pPr>
        <w:widowControl w:val="0"/>
        <w:autoSpaceDE w:val="0"/>
        <w:autoSpaceDN w:val="0"/>
        <w:adjustRightInd w:val="0"/>
        <w:spacing w:after="0" w:line="368" w:lineRule="exact"/>
        <w:jc w:val="both"/>
        <w:rPr>
          <w:rFonts w:ascii="Garamond" w:eastAsia="Times New Roman" w:hAnsi="Garamond" w:cs="Calibri"/>
          <w:color w:val="000000" w:themeColor="text1"/>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7802F6" w:rsidRPr="007802F6" w14:paraId="0F3474FA" w14:textId="77777777" w:rsidTr="002722A1">
        <w:trPr>
          <w:trHeight w:val="266"/>
        </w:trPr>
        <w:tc>
          <w:tcPr>
            <w:tcW w:w="2680" w:type="dxa"/>
            <w:tcBorders>
              <w:top w:val="nil"/>
              <w:left w:val="nil"/>
              <w:bottom w:val="nil"/>
              <w:right w:val="nil"/>
            </w:tcBorders>
            <w:vAlign w:val="bottom"/>
          </w:tcPr>
          <w:p w14:paraId="1D6AF504" w14:textId="77777777" w:rsidR="002722A1" w:rsidRPr="007802F6" w:rsidRDefault="002722A1" w:rsidP="00C06122">
            <w:pPr>
              <w:widowControl w:val="0"/>
              <w:autoSpaceDE w:val="0"/>
              <w:autoSpaceDN w:val="0"/>
              <w:adjustRightInd w:val="0"/>
              <w:spacing w:after="0" w:line="265" w:lineRule="exact"/>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Kraj in datum:</w:t>
            </w:r>
          </w:p>
        </w:tc>
        <w:tc>
          <w:tcPr>
            <w:tcW w:w="2500" w:type="dxa"/>
            <w:tcBorders>
              <w:top w:val="nil"/>
              <w:left w:val="nil"/>
              <w:bottom w:val="nil"/>
              <w:right w:val="nil"/>
            </w:tcBorders>
            <w:vAlign w:val="bottom"/>
          </w:tcPr>
          <w:p w14:paraId="2B466A8E" w14:textId="77777777" w:rsidR="002722A1" w:rsidRPr="007802F6" w:rsidRDefault="002722A1" w:rsidP="00C06122">
            <w:pPr>
              <w:widowControl w:val="0"/>
              <w:autoSpaceDE w:val="0"/>
              <w:autoSpaceDN w:val="0"/>
              <w:adjustRightInd w:val="0"/>
              <w:spacing w:after="0" w:line="265" w:lineRule="exact"/>
              <w:ind w:left="92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Žig</w:t>
            </w:r>
          </w:p>
        </w:tc>
        <w:tc>
          <w:tcPr>
            <w:tcW w:w="2880" w:type="dxa"/>
            <w:tcBorders>
              <w:top w:val="nil"/>
              <w:left w:val="nil"/>
              <w:bottom w:val="nil"/>
              <w:right w:val="nil"/>
            </w:tcBorders>
            <w:vAlign w:val="bottom"/>
          </w:tcPr>
          <w:p w14:paraId="477283BB" w14:textId="77777777" w:rsidR="002722A1" w:rsidRPr="007802F6" w:rsidRDefault="002722A1" w:rsidP="00C06122">
            <w:pPr>
              <w:widowControl w:val="0"/>
              <w:autoSpaceDE w:val="0"/>
              <w:autoSpaceDN w:val="0"/>
              <w:adjustRightInd w:val="0"/>
              <w:spacing w:after="0" w:line="265" w:lineRule="exact"/>
              <w:ind w:left="13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w w:val="95"/>
                <w:sz w:val="24"/>
                <w:szCs w:val="24"/>
                <w:lang w:eastAsia="sl-SI"/>
              </w:rPr>
              <w:t>Podpis ponudnika:</w:t>
            </w:r>
          </w:p>
        </w:tc>
      </w:tr>
      <w:tr w:rsidR="007802F6" w:rsidRPr="007802F6" w14:paraId="529EBF7D" w14:textId="77777777" w:rsidTr="002722A1">
        <w:trPr>
          <w:trHeight w:val="533"/>
        </w:trPr>
        <w:tc>
          <w:tcPr>
            <w:tcW w:w="2680" w:type="dxa"/>
            <w:tcBorders>
              <w:top w:val="nil"/>
              <w:left w:val="nil"/>
              <w:bottom w:val="nil"/>
              <w:right w:val="nil"/>
            </w:tcBorders>
            <w:vAlign w:val="bottom"/>
          </w:tcPr>
          <w:p w14:paraId="6A785EB4"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_____________________</w:t>
            </w:r>
          </w:p>
        </w:tc>
        <w:tc>
          <w:tcPr>
            <w:tcW w:w="2500" w:type="dxa"/>
            <w:tcBorders>
              <w:top w:val="nil"/>
              <w:left w:val="nil"/>
              <w:bottom w:val="nil"/>
              <w:right w:val="nil"/>
            </w:tcBorders>
            <w:vAlign w:val="bottom"/>
          </w:tcPr>
          <w:p w14:paraId="26D60EF6"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pPr>
          </w:p>
        </w:tc>
        <w:tc>
          <w:tcPr>
            <w:tcW w:w="2880" w:type="dxa"/>
            <w:tcBorders>
              <w:top w:val="nil"/>
              <w:left w:val="nil"/>
              <w:bottom w:val="nil"/>
              <w:right w:val="nil"/>
            </w:tcBorders>
            <w:vAlign w:val="bottom"/>
          </w:tcPr>
          <w:p w14:paraId="7D08B899" w14:textId="77777777" w:rsidR="002722A1" w:rsidRPr="007802F6" w:rsidRDefault="002722A1" w:rsidP="00C06122">
            <w:pPr>
              <w:widowControl w:val="0"/>
              <w:autoSpaceDE w:val="0"/>
              <w:autoSpaceDN w:val="0"/>
              <w:adjustRightInd w:val="0"/>
              <w:spacing w:after="0" w:line="240" w:lineRule="auto"/>
              <w:ind w:left="1300"/>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w:t>
            </w:r>
          </w:p>
        </w:tc>
      </w:tr>
    </w:tbl>
    <w:p w14:paraId="2F250CA2"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color w:val="000000" w:themeColor="text1"/>
          <w:sz w:val="24"/>
          <w:szCs w:val="24"/>
          <w:lang w:eastAsia="sl-SI"/>
        </w:rPr>
        <w:sectPr w:rsidR="002722A1" w:rsidRPr="007802F6" w:rsidSect="002722A1">
          <w:footerReference w:type="default" r:id="rId12"/>
          <w:footerReference w:type="first" r:id="rId13"/>
          <w:pgSz w:w="11900" w:h="16838"/>
          <w:pgMar w:top="1429" w:right="600" w:bottom="491" w:left="1560" w:header="708" w:footer="708" w:gutter="0"/>
          <w:cols w:space="708"/>
          <w:noEndnote/>
          <w:docGrid w:linePitch="299"/>
        </w:sectPr>
      </w:pPr>
    </w:p>
    <w:p w14:paraId="3B625DBF"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bookmarkStart w:id="10" w:name="page26"/>
      <w:bookmarkEnd w:id="10"/>
      <w:r w:rsidRPr="007802F6">
        <w:rPr>
          <w:rFonts w:ascii="Garamond" w:eastAsia="Times New Roman" w:hAnsi="Garamond" w:cs="Calibri"/>
          <w:b/>
          <w:bCs/>
          <w:color w:val="000000" w:themeColor="text1"/>
          <w:sz w:val="24"/>
          <w:szCs w:val="24"/>
          <w:lang w:eastAsia="sl-SI"/>
        </w:rPr>
        <w:lastRenderedPageBreak/>
        <w:t>OBR-5</w:t>
      </w:r>
    </w:p>
    <w:p w14:paraId="47B33962" w14:textId="77777777" w:rsidR="002722A1" w:rsidRPr="007802F6" w:rsidRDefault="002722A1" w:rsidP="00C06122">
      <w:pPr>
        <w:widowControl w:val="0"/>
        <w:autoSpaceDE w:val="0"/>
        <w:autoSpaceDN w:val="0"/>
        <w:adjustRightInd w:val="0"/>
        <w:spacing w:after="0" w:line="1" w:lineRule="exact"/>
        <w:jc w:val="both"/>
        <w:rPr>
          <w:rFonts w:ascii="Garamond" w:eastAsia="Times New Roman" w:hAnsi="Garamond" w:cs="Calibri"/>
          <w:color w:val="000000" w:themeColor="text1"/>
          <w:sz w:val="24"/>
          <w:szCs w:val="24"/>
          <w:lang w:eastAsia="sl-SI"/>
        </w:rPr>
      </w:pPr>
    </w:p>
    <w:p w14:paraId="41AD4C01" w14:textId="77777777" w:rsidR="002722A1" w:rsidRPr="007802F6" w:rsidRDefault="002722A1" w:rsidP="00C06122">
      <w:pPr>
        <w:widowControl w:val="0"/>
        <w:autoSpaceDE w:val="0"/>
        <w:autoSpaceDN w:val="0"/>
        <w:adjustRightInd w:val="0"/>
        <w:spacing w:after="0" w:line="239" w:lineRule="auto"/>
        <w:ind w:left="3200"/>
        <w:jc w:val="both"/>
        <w:rPr>
          <w:rFonts w:ascii="Garamond" w:eastAsia="Times New Roman" w:hAnsi="Garamond" w:cs="Calibri"/>
          <w:b/>
          <w:bCs/>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PONUDBENI PREDRAČUN</w:t>
      </w:r>
    </w:p>
    <w:p w14:paraId="30498F51" w14:textId="77777777" w:rsidR="002722A1" w:rsidRPr="007802F6" w:rsidRDefault="002722A1" w:rsidP="00C06122">
      <w:pPr>
        <w:widowControl w:val="0"/>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p>
    <w:p w14:paraId="110BDEC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F6F7083" w14:textId="77777777" w:rsidR="002722A1" w:rsidRPr="007802F6" w:rsidRDefault="002722A1" w:rsidP="00C06122">
      <w:pPr>
        <w:spacing w:after="0" w:line="240" w:lineRule="auto"/>
        <w:jc w:val="both"/>
        <w:rPr>
          <w:rFonts w:ascii="Garamond" w:eastAsia="Times New Roman" w:hAnsi="Garamond" w:cs="Calibri"/>
          <w:b/>
          <w:bCs/>
          <w:color w:val="000000" w:themeColor="text1"/>
          <w:sz w:val="24"/>
          <w:szCs w:val="24"/>
          <w:lang w:eastAsia="sl-SI"/>
        </w:rPr>
      </w:pPr>
    </w:p>
    <w:p w14:paraId="413C05BD" w14:textId="77777777" w:rsidR="002722A1" w:rsidRPr="007802F6" w:rsidRDefault="002722A1" w:rsidP="00C06122">
      <w:pPr>
        <w:widowControl w:val="0"/>
        <w:tabs>
          <w:tab w:val="left" w:pos="1420"/>
        </w:tabs>
        <w:autoSpaceDE w:val="0"/>
        <w:autoSpaceDN w:val="0"/>
        <w:adjustRightInd w:val="0"/>
        <w:spacing w:after="0" w:line="239"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Ponudnik:</w:t>
      </w:r>
      <w:r w:rsidRPr="007802F6">
        <w:rPr>
          <w:rFonts w:ascii="Garamond" w:eastAsia="Times New Roman" w:hAnsi="Garamond" w:cs="Calibri"/>
          <w:color w:val="000000" w:themeColor="text1"/>
          <w:sz w:val="24"/>
          <w:szCs w:val="24"/>
          <w:lang w:eastAsia="sl-SI"/>
        </w:rPr>
        <w:tab/>
        <w:t>_____________________________________________________________________</w:t>
      </w:r>
    </w:p>
    <w:p w14:paraId="36B50DAF" w14:textId="77777777" w:rsidR="002722A1" w:rsidRPr="007802F6" w:rsidRDefault="002722A1" w:rsidP="00C06122">
      <w:pPr>
        <w:widowControl w:val="0"/>
        <w:autoSpaceDE w:val="0"/>
        <w:autoSpaceDN w:val="0"/>
        <w:adjustRightInd w:val="0"/>
        <w:spacing w:after="0" w:line="346" w:lineRule="exact"/>
        <w:jc w:val="both"/>
        <w:rPr>
          <w:rFonts w:ascii="Garamond" w:eastAsia="Times New Roman" w:hAnsi="Garamond" w:cs="Calibri"/>
          <w:color w:val="000000" w:themeColor="text1"/>
          <w:sz w:val="24"/>
          <w:szCs w:val="24"/>
          <w:lang w:eastAsia="sl-SI"/>
        </w:rPr>
      </w:pPr>
    </w:p>
    <w:p w14:paraId="5ADACD3C" w14:textId="652969D0"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 osnovi javnega naročila »</w:t>
      </w:r>
      <w:r w:rsidR="005D4658" w:rsidRPr="007802F6">
        <w:rPr>
          <w:rFonts w:ascii="Garamond" w:eastAsia="Times New Roman" w:hAnsi="Garamond" w:cs="Calibri"/>
          <w:color w:val="000000" w:themeColor="text1"/>
          <w:sz w:val="24"/>
          <w:szCs w:val="24"/>
          <w:lang w:eastAsia="sl-SI"/>
        </w:rPr>
        <w:t xml:space="preserve">Revizija računovodskih izkazov Splošne bolnišnice Celje za leta </w:t>
      </w:r>
      <w:r w:rsidR="005146AA" w:rsidRPr="007802F6">
        <w:rPr>
          <w:rFonts w:ascii="Garamond" w:eastAsia="Times New Roman" w:hAnsi="Garamond" w:cs="Calibri"/>
          <w:color w:val="000000" w:themeColor="text1"/>
          <w:sz w:val="24"/>
          <w:szCs w:val="24"/>
          <w:lang w:eastAsia="sl-SI"/>
        </w:rPr>
        <w:t>2025, 2026 in 2027</w:t>
      </w:r>
      <w:r w:rsidRPr="007802F6">
        <w:rPr>
          <w:rFonts w:ascii="Garamond" w:eastAsia="Times New Roman" w:hAnsi="Garamond" w:cs="Calibri"/>
          <w:b/>
          <w:bCs/>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dajemo ponudbo:</w:t>
      </w:r>
    </w:p>
    <w:p w14:paraId="17006EC3" w14:textId="77777777" w:rsidR="00DB68D4" w:rsidRPr="007802F6" w:rsidRDefault="00DB68D4" w:rsidP="00C06122">
      <w:pPr>
        <w:spacing w:after="0" w:line="240" w:lineRule="auto"/>
        <w:jc w:val="both"/>
        <w:rPr>
          <w:rFonts w:ascii="Garamond" w:eastAsia="Times New Roman" w:hAnsi="Garamond" w:cs="Calibri"/>
          <w:color w:val="000000" w:themeColor="text1"/>
          <w:sz w:val="24"/>
          <w:szCs w:val="24"/>
          <w:lang w:eastAsia="sl-SI"/>
        </w:rPr>
      </w:pPr>
    </w:p>
    <w:p w14:paraId="06A5DAE7" w14:textId="77777777" w:rsidR="00DB68D4" w:rsidRPr="007802F6" w:rsidRDefault="00DB68D4" w:rsidP="00C06122">
      <w:pPr>
        <w:spacing w:after="0" w:line="240" w:lineRule="auto"/>
        <w:jc w:val="both"/>
        <w:rPr>
          <w:rFonts w:ascii="Garamond" w:eastAsia="Times New Roman" w:hAnsi="Garamond" w:cs="Calibri"/>
          <w:color w:val="000000" w:themeColor="text1"/>
          <w:sz w:val="24"/>
          <w:szCs w:val="24"/>
          <w:lang w:eastAsia="sl-SI"/>
        </w:rPr>
      </w:pPr>
    </w:p>
    <w:tbl>
      <w:tblPr>
        <w:tblStyle w:val="Tabelamrea"/>
        <w:tblW w:w="0" w:type="auto"/>
        <w:tblLook w:val="04A0" w:firstRow="1" w:lastRow="0" w:firstColumn="1" w:lastColumn="0" w:noHBand="0" w:noVBand="1"/>
      </w:tblPr>
      <w:tblGrid>
        <w:gridCol w:w="3464"/>
        <w:gridCol w:w="834"/>
        <w:gridCol w:w="1218"/>
        <w:gridCol w:w="1588"/>
        <w:gridCol w:w="1956"/>
      </w:tblGrid>
      <w:tr w:rsidR="007802F6" w:rsidRPr="007802F6" w14:paraId="20F6A2DE" w14:textId="77777777" w:rsidTr="005030D2">
        <w:tc>
          <w:tcPr>
            <w:tcW w:w="3517" w:type="dxa"/>
          </w:tcPr>
          <w:p w14:paraId="23CB7BE7" w14:textId="77777777" w:rsidR="00536764" w:rsidRPr="007802F6" w:rsidRDefault="00536764" w:rsidP="00C06122">
            <w:pPr>
              <w:jc w:val="both"/>
              <w:rPr>
                <w:rFonts w:ascii="Garamond" w:hAnsi="Garamond" w:cs="Calibri"/>
                <w:b/>
                <w:color w:val="000000" w:themeColor="text1"/>
                <w:sz w:val="24"/>
                <w:szCs w:val="24"/>
              </w:rPr>
            </w:pPr>
            <w:r w:rsidRPr="007802F6">
              <w:rPr>
                <w:rFonts w:ascii="Garamond" w:hAnsi="Garamond" w:cs="Calibri"/>
                <w:b/>
                <w:color w:val="000000" w:themeColor="text1"/>
                <w:sz w:val="24"/>
                <w:szCs w:val="24"/>
              </w:rPr>
              <w:t>Postavka</w:t>
            </w:r>
          </w:p>
        </w:tc>
        <w:tc>
          <w:tcPr>
            <w:tcW w:w="731" w:type="dxa"/>
          </w:tcPr>
          <w:p w14:paraId="505D184C" w14:textId="77777777" w:rsidR="00536764" w:rsidRPr="007802F6" w:rsidRDefault="00536764" w:rsidP="00C06122">
            <w:pPr>
              <w:jc w:val="both"/>
              <w:rPr>
                <w:rFonts w:ascii="Garamond" w:hAnsi="Garamond" w:cs="Calibri"/>
                <w:b/>
                <w:color w:val="000000" w:themeColor="text1"/>
                <w:sz w:val="24"/>
                <w:szCs w:val="24"/>
              </w:rPr>
            </w:pPr>
            <w:r w:rsidRPr="007802F6">
              <w:rPr>
                <w:rFonts w:ascii="Garamond" w:hAnsi="Garamond" w:cs="Calibri"/>
                <w:b/>
                <w:color w:val="000000" w:themeColor="text1"/>
                <w:sz w:val="24"/>
                <w:szCs w:val="24"/>
              </w:rPr>
              <w:t>Enota mere</w:t>
            </w:r>
          </w:p>
        </w:tc>
        <w:tc>
          <w:tcPr>
            <w:tcW w:w="1224" w:type="dxa"/>
          </w:tcPr>
          <w:p w14:paraId="1E79EB1C" w14:textId="77777777" w:rsidR="00536764" w:rsidRPr="007802F6" w:rsidRDefault="00536764" w:rsidP="00C06122">
            <w:pPr>
              <w:jc w:val="both"/>
              <w:rPr>
                <w:rFonts w:ascii="Garamond" w:hAnsi="Garamond" w:cs="Calibri"/>
                <w:b/>
                <w:color w:val="000000" w:themeColor="text1"/>
                <w:sz w:val="24"/>
                <w:szCs w:val="24"/>
              </w:rPr>
            </w:pPr>
            <w:r w:rsidRPr="007802F6">
              <w:rPr>
                <w:rFonts w:ascii="Garamond" w:hAnsi="Garamond" w:cs="Calibri"/>
                <w:b/>
                <w:color w:val="000000" w:themeColor="text1"/>
                <w:sz w:val="24"/>
                <w:szCs w:val="24"/>
              </w:rPr>
              <w:t>Število enot mere - količina</w:t>
            </w:r>
          </w:p>
        </w:tc>
        <w:tc>
          <w:tcPr>
            <w:tcW w:w="1611" w:type="dxa"/>
          </w:tcPr>
          <w:p w14:paraId="463D604C" w14:textId="77777777" w:rsidR="00536764" w:rsidRPr="007802F6" w:rsidRDefault="00536764" w:rsidP="00C06122">
            <w:pPr>
              <w:jc w:val="both"/>
              <w:rPr>
                <w:rFonts w:ascii="Garamond" w:hAnsi="Garamond" w:cs="Calibri"/>
                <w:b/>
                <w:color w:val="000000" w:themeColor="text1"/>
                <w:sz w:val="24"/>
                <w:szCs w:val="24"/>
              </w:rPr>
            </w:pPr>
            <w:r w:rsidRPr="007802F6">
              <w:rPr>
                <w:rFonts w:ascii="Garamond" w:hAnsi="Garamond" w:cs="Calibri"/>
                <w:b/>
                <w:color w:val="000000" w:themeColor="text1"/>
                <w:sz w:val="24"/>
                <w:szCs w:val="24"/>
              </w:rPr>
              <w:t xml:space="preserve">Cena na enoto mere v EUR brez DDV </w:t>
            </w:r>
          </w:p>
        </w:tc>
        <w:tc>
          <w:tcPr>
            <w:tcW w:w="1973" w:type="dxa"/>
          </w:tcPr>
          <w:p w14:paraId="3BA41642" w14:textId="77777777" w:rsidR="00536764" w:rsidRPr="007802F6" w:rsidRDefault="00536764" w:rsidP="00C06122">
            <w:pPr>
              <w:jc w:val="both"/>
              <w:rPr>
                <w:rFonts w:ascii="Garamond" w:hAnsi="Garamond" w:cs="Calibri"/>
                <w:b/>
                <w:color w:val="000000" w:themeColor="text1"/>
                <w:sz w:val="24"/>
                <w:szCs w:val="24"/>
              </w:rPr>
            </w:pPr>
            <w:r w:rsidRPr="007802F6">
              <w:rPr>
                <w:rFonts w:ascii="Garamond" w:hAnsi="Garamond" w:cs="Calibri"/>
                <w:b/>
                <w:color w:val="000000" w:themeColor="text1"/>
                <w:sz w:val="24"/>
                <w:szCs w:val="24"/>
              </w:rPr>
              <w:t>Skupaj ponudbena cena v EUR brez DDV (cena na enoto mere X 3)</w:t>
            </w:r>
          </w:p>
        </w:tc>
      </w:tr>
      <w:tr w:rsidR="007802F6" w:rsidRPr="007802F6" w14:paraId="18EE2791" w14:textId="77777777" w:rsidTr="005030D2">
        <w:tc>
          <w:tcPr>
            <w:tcW w:w="3517" w:type="dxa"/>
          </w:tcPr>
          <w:p w14:paraId="30D2DDAA" w14:textId="77777777" w:rsidR="00536764" w:rsidRPr="007802F6" w:rsidRDefault="00536764" w:rsidP="00C06122">
            <w:pPr>
              <w:jc w:val="both"/>
              <w:rPr>
                <w:rFonts w:ascii="Garamond" w:hAnsi="Garamond" w:cs="Calibri"/>
                <w:bCs/>
                <w:color w:val="000000" w:themeColor="text1"/>
                <w:sz w:val="24"/>
                <w:szCs w:val="24"/>
              </w:rPr>
            </w:pPr>
          </w:p>
          <w:p w14:paraId="248E9362" w14:textId="7769C1C6" w:rsidR="00536764" w:rsidRPr="007802F6" w:rsidRDefault="00536764"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1. Revizija računovodskih izkazov Splošne bolnišnice Celje za poslovno leto</w:t>
            </w:r>
            <w:r w:rsidR="006020ED" w:rsidRPr="007802F6">
              <w:rPr>
                <w:rFonts w:ascii="Garamond" w:hAnsi="Garamond" w:cs="Calibri"/>
                <w:bCs/>
                <w:color w:val="000000" w:themeColor="text1"/>
                <w:sz w:val="24"/>
                <w:szCs w:val="24"/>
              </w:rPr>
              <w:t xml:space="preserve"> 2025</w:t>
            </w:r>
          </w:p>
        </w:tc>
        <w:tc>
          <w:tcPr>
            <w:tcW w:w="731" w:type="dxa"/>
          </w:tcPr>
          <w:p w14:paraId="0CB8DB2A" w14:textId="77777777" w:rsidR="00536764" w:rsidRPr="007802F6" w:rsidRDefault="00536764" w:rsidP="00C06122">
            <w:pPr>
              <w:jc w:val="both"/>
              <w:rPr>
                <w:rFonts w:ascii="Garamond" w:hAnsi="Garamond" w:cs="Calibri"/>
                <w:bCs/>
                <w:color w:val="000000" w:themeColor="text1"/>
                <w:sz w:val="24"/>
                <w:szCs w:val="24"/>
              </w:rPr>
            </w:pPr>
          </w:p>
          <w:p w14:paraId="2ABC9574" w14:textId="77777777" w:rsidR="00536764" w:rsidRPr="007802F6" w:rsidRDefault="00536764"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kos</w:t>
            </w:r>
          </w:p>
        </w:tc>
        <w:tc>
          <w:tcPr>
            <w:tcW w:w="1224" w:type="dxa"/>
          </w:tcPr>
          <w:p w14:paraId="1FBE49A7" w14:textId="77777777" w:rsidR="00536764" w:rsidRPr="007802F6" w:rsidRDefault="00536764" w:rsidP="00C06122">
            <w:pPr>
              <w:jc w:val="both"/>
              <w:rPr>
                <w:rFonts w:ascii="Garamond" w:hAnsi="Garamond" w:cs="Calibri"/>
                <w:bCs/>
                <w:color w:val="000000" w:themeColor="text1"/>
                <w:sz w:val="24"/>
                <w:szCs w:val="24"/>
              </w:rPr>
            </w:pPr>
          </w:p>
          <w:p w14:paraId="621C3C38" w14:textId="00CD3844" w:rsidR="00536764"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1</w:t>
            </w:r>
          </w:p>
        </w:tc>
        <w:tc>
          <w:tcPr>
            <w:tcW w:w="1611" w:type="dxa"/>
          </w:tcPr>
          <w:p w14:paraId="703F2528" w14:textId="77777777" w:rsidR="00536764" w:rsidRPr="007802F6" w:rsidRDefault="00536764" w:rsidP="00C06122">
            <w:pPr>
              <w:jc w:val="both"/>
              <w:rPr>
                <w:rFonts w:ascii="Garamond" w:hAnsi="Garamond" w:cs="Calibri"/>
                <w:b/>
                <w:color w:val="000000" w:themeColor="text1"/>
                <w:sz w:val="24"/>
                <w:szCs w:val="24"/>
              </w:rPr>
            </w:pPr>
          </w:p>
        </w:tc>
        <w:tc>
          <w:tcPr>
            <w:tcW w:w="1973" w:type="dxa"/>
          </w:tcPr>
          <w:p w14:paraId="41815030" w14:textId="77777777" w:rsidR="00536764" w:rsidRPr="007802F6" w:rsidRDefault="00536764" w:rsidP="00C06122">
            <w:pPr>
              <w:jc w:val="both"/>
              <w:rPr>
                <w:rFonts w:ascii="Garamond" w:hAnsi="Garamond" w:cs="Calibri"/>
                <w:b/>
                <w:color w:val="000000" w:themeColor="text1"/>
                <w:sz w:val="24"/>
                <w:szCs w:val="24"/>
              </w:rPr>
            </w:pPr>
          </w:p>
        </w:tc>
      </w:tr>
      <w:tr w:rsidR="007802F6" w:rsidRPr="007802F6" w14:paraId="0F5FD597" w14:textId="77777777" w:rsidTr="00C30167">
        <w:tc>
          <w:tcPr>
            <w:tcW w:w="3517" w:type="dxa"/>
          </w:tcPr>
          <w:p w14:paraId="4EE6D6AC" w14:textId="4140BCA5" w:rsidR="006020ED"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2. Revizija računovodskih izkazov Splošne bolnišnice Celje za poslovno leto 2026</w:t>
            </w:r>
          </w:p>
        </w:tc>
        <w:tc>
          <w:tcPr>
            <w:tcW w:w="731" w:type="dxa"/>
          </w:tcPr>
          <w:p w14:paraId="08C664D9" w14:textId="203E5EBE" w:rsidR="006020ED"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kos</w:t>
            </w:r>
          </w:p>
        </w:tc>
        <w:tc>
          <w:tcPr>
            <w:tcW w:w="1224" w:type="dxa"/>
          </w:tcPr>
          <w:p w14:paraId="3E17880A" w14:textId="779D6EAB" w:rsidR="006020ED"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1</w:t>
            </w:r>
          </w:p>
        </w:tc>
        <w:tc>
          <w:tcPr>
            <w:tcW w:w="1611" w:type="dxa"/>
          </w:tcPr>
          <w:p w14:paraId="27CAABBF" w14:textId="23405F86" w:rsidR="006020ED" w:rsidRPr="007802F6" w:rsidRDefault="006020ED" w:rsidP="00C06122">
            <w:pPr>
              <w:jc w:val="both"/>
              <w:rPr>
                <w:rFonts w:ascii="Garamond" w:hAnsi="Garamond" w:cs="Calibri"/>
                <w:b/>
                <w:color w:val="000000" w:themeColor="text1"/>
                <w:sz w:val="24"/>
                <w:szCs w:val="24"/>
              </w:rPr>
            </w:pPr>
          </w:p>
        </w:tc>
        <w:tc>
          <w:tcPr>
            <w:tcW w:w="1973" w:type="dxa"/>
          </w:tcPr>
          <w:p w14:paraId="252B7623" w14:textId="77777777" w:rsidR="006020ED" w:rsidRPr="007802F6" w:rsidRDefault="006020ED" w:rsidP="00C06122">
            <w:pPr>
              <w:jc w:val="both"/>
              <w:rPr>
                <w:rFonts w:ascii="Garamond" w:hAnsi="Garamond" w:cs="Calibri"/>
                <w:b/>
                <w:color w:val="000000" w:themeColor="text1"/>
                <w:sz w:val="24"/>
                <w:szCs w:val="24"/>
              </w:rPr>
            </w:pPr>
          </w:p>
        </w:tc>
      </w:tr>
      <w:tr w:rsidR="007802F6" w:rsidRPr="007802F6" w14:paraId="3E275C47" w14:textId="77777777" w:rsidTr="00C30167">
        <w:tc>
          <w:tcPr>
            <w:tcW w:w="3517" w:type="dxa"/>
          </w:tcPr>
          <w:p w14:paraId="58A13827" w14:textId="5368AE2D" w:rsidR="006020ED"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3. Revizija računovodskih izkazov Splošne bolnišnice Celje za poslovno leto 2027</w:t>
            </w:r>
          </w:p>
        </w:tc>
        <w:tc>
          <w:tcPr>
            <w:tcW w:w="731" w:type="dxa"/>
          </w:tcPr>
          <w:p w14:paraId="3BF402E4" w14:textId="12833F80" w:rsidR="006020ED"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kos</w:t>
            </w:r>
          </w:p>
        </w:tc>
        <w:tc>
          <w:tcPr>
            <w:tcW w:w="1224" w:type="dxa"/>
          </w:tcPr>
          <w:p w14:paraId="1B1FACB0" w14:textId="6DAB91E6" w:rsidR="006020ED" w:rsidRPr="007802F6" w:rsidRDefault="006020ED"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1</w:t>
            </w:r>
          </w:p>
        </w:tc>
        <w:tc>
          <w:tcPr>
            <w:tcW w:w="1611" w:type="dxa"/>
          </w:tcPr>
          <w:p w14:paraId="293096D5" w14:textId="77777777" w:rsidR="006020ED" w:rsidRPr="007802F6" w:rsidRDefault="006020ED" w:rsidP="00C06122">
            <w:pPr>
              <w:jc w:val="both"/>
              <w:rPr>
                <w:rFonts w:ascii="Garamond" w:hAnsi="Garamond" w:cs="Calibri"/>
                <w:b/>
                <w:color w:val="000000" w:themeColor="text1"/>
                <w:sz w:val="24"/>
                <w:szCs w:val="24"/>
              </w:rPr>
            </w:pPr>
          </w:p>
        </w:tc>
        <w:tc>
          <w:tcPr>
            <w:tcW w:w="1973" w:type="dxa"/>
          </w:tcPr>
          <w:p w14:paraId="48173A60" w14:textId="77777777" w:rsidR="006020ED" w:rsidRPr="007802F6" w:rsidRDefault="006020ED" w:rsidP="00C06122">
            <w:pPr>
              <w:jc w:val="both"/>
              <w:rPr>
                <w:rFonts w:ascii="Garamond" w:hAnsi="Garamond" w:cs="Calibri"/>
                <w:b/>
                <w:color w:val="000000" w:themeColor="text1"/>
                <w:sz w:val="24"/>
                <w:szCs w:val="24"/>
              </w:rPr>
            </w:pPr>
          </w:p>
        </w:tc>
      </w:tr>
      <w:tr w:rsidR="007802F6" w:rsidRPr="007802F6" w14:paraId="41367415" w14:textId="77777777" w:rsidTr="00DB4DE8">
        <w:tc>
          <w:tcPr>
            <w:tcW w:w="7083" w:type="dxa"/>
            <w:gridSpan w:val="4"/>
          </w:tcPr>
          <w:p w14:paraId="204C78F9" w14:textId="49AEC0D8" w:rsidR="003F7C38" w:rsidRPr="007802F6" w:rsidRDefault="003F7C38" w:rsidP="00C06122">
            <w:pPr>
              <w:jc w:val="both"/>
              <w:rPr>
                <w:rFonts w:ascii="Garamond" w:hAnsi="Garamond" w:cs="Calibri"/>
                <w:b/>
                <w:color w:val="000000" w:themeColor="text1"/>
                <w:sz w:val="24"/>
                <w:szCs w:val="24"/>
              </w:rPr>
            </w:pPr>
            <w:r w:rsidRPr="007802F6">
              <w:rPr>
                <w:rFonts w:ascii="Garamond" w:hAnsi="Garamond" w:cs="Calibri"/>
                <w:bCs/>
                <w:color w:val="000000" w:themeColor="text1"/>
                <w:sz w:val="24"/>
                <w:szCs w:val="24"/>
              </w:rPr>
              <w:t>Skupaj vrednost v EUR brez DDV</w:t>
            </w:r>
          </w:p>
        </w:tc>
        <w:tc>
          <w:tcPr>
            <w:tcW w:w="1973" w:type="dxa"/>
          </w:tcPr>
          <w:p w14:paraId="4E0A2909" w14:textId="77777777" w:rsidR="003F7C38" w:rsidRPr="007802F6" w:rsidRDefault="003F7C38" w:rsidP="00C06122">
            <w:pPr>
              <w:jc w:val="both"/>
              <w:rPr>
                <w:rFonts w:ascii="Garamond" w:hAnsi="Garamond" w:cs="Calibri"/>
                <w:b/>
                <w:color w:val="000000" w:themeColor="text1"/>
                <w:sz w:val="24"/>
                <w:szCs w:val="24"/>
              </w:rPr>
            </w:pPr>
          </w:p>
          <w:p w14:paraId="691BCF8E" w14:textId="77777777" w:rsidR="003F7C38" w:rsidRPr="007802F6" w:rsidRDefault="003F7C38" w:rsidP="00C06122">
            <w:pPr>
              <w:jc w:val="both"/>
              <w:rPr>
                <w:rFonts w:ascii="Garamond" w:hAnsi="Garamond" w:cs="Calibri"/>
                <w:b/>
                <w:color w:val="000000" w:themeColor="text1"/>
                <w:sz w:val="24"/>
                <w:szCs w:val="24"/>
              </w:rPr>
            </w:pPr>
          </w:p>
          <w:p w14:paraId="0B953749" w14:textId="77777777" w:rsidR="003F7C38" w:rsidRPr="007802F6" w:rsidRDefault="003F7C38" w:rsidP="00C06122">
            <w:pPr>
              <w:jc w:val="both"/>
              <w:rPr>
                <w:rFonts w:ascii="Garamond" w:hAnsi="Garamond" w:cs="Calibri"/>
                <w:b/>
                <w:color w:val="000000" w:themeColor="text1"/>
                <w:sz w:val="24"/>
                <w:szCs w:val="24"/>
              </w:rPr>
            </w:pPr>
          </w:p>
          <w:p w14:paraId="30C99A6F" w14:textId="6AF6728B" w:rsidR="003F7C38" w:rsidRPr="007802F6" w:rsidRDefault="003F7C38" w:rsidP="00C06122">
            <w:pPr>
              <w:jc w:val="both"/>
              <w:rPr>
                <w:rFonts w:ascii="Garamond" w:hAnsi="Garamond" w:cs="Calibri"/>
                <w:b/>
                <w:color w:val="000000" w:themeColor="text1"/>
                <w:sz w:val="24"/>
                <w:szCs w:val="24"/>
              </w:rPr>
            </w:pPr>
          </w:p>
        </w:tc>
      </w:tr>
      <w:tr w:rsidR="007802F6" w:rsidRPr="007802F6" w14:paraId="2A6B7B83" w14:textId="77777777" w:rsidTr="00DB4DE8">
        <w:tc>
          <w:tcPr>
            <w:tcW w:w="4248" w:type="dxa"/>
            <w:gridSpan w:val="2"/>
          </w:tcPr>
          <w:p w14:paraId="0370AF42" w14:textId="77777777" w:rsidR="003F7C38" w:rsidRPr="007802F6" w:rsidRDefault="003F7C38" w:rsidP="00C06122">
            <w:pPr>
              <w:jc w:val="both"/>
              <w:rPr>
                <w:rFonts w:ascii="Garamond" w:hAnsi="Garamond" w:cs="Calibri"/>
                <w:bCs/>
                <w:color w:val="000000" w:themeColor="text1"/>
                <w:sz w:val="24"/>
                <w:szCs w:val="24"/>
              </w:rPr>
            </w:pPr>
          </w:p>
          <w:p w14:paraId="150038B1" w14:textId="77777777" w:rsidR="003F7C38" w:rsidRPr="007802F6" w:rsidRDefault="003F7C38" w:rsidP="00C06122">
            <w:pPr>
              <w:jc w:val="both"/>
              <w:rPr>
                <w:rFonts w:ascii="Garamond" w:hAnsi="Garamond" w:cs="Calibri"/>
                <w:bCs/>
                <w:color w:val="000000" w:themeColor="text1"/>
                <w:sz w:val="24"/>
                <w:szCs w:val="24"/>
              </w:rPr>
            </w:pPr>
            <w:r w:rsidRPr="007802F6">
              <w:rPr>
                <w:rFonts w:ascii="Garamond" w:hAnsi="Garamond" w:cs="Calibri"/>
                <w:bCs/>
                <w:color w:val="000000" w:themeColor="text1"/>
                <w:sz w:val="24"/>
                <w:szCs w:val="24"/>
              </w:rPr>
              <w:t xml:space="preserve">Skupaj vrednost DDV  v EUR </w:t>
            </w:r>
          </w:p>
        </w:tc>
        <w:tc>
          <w:tcPr>
            <w:tcW w:w="4808" w:type="dxa"/>
            <w:gridSpan w:val="3"/>
          </w:tcPr>
          <w:p w14:paraId="1E3D68EA" w14:textId="77777777" w:rsidR="003F7C38" w:rsidRPr="007802F6" w:rsidRDefault="003F7C38">
            <w:pPr>
              <w:rPr>
                <w:rFonts w:ascii="Garamond" w:hAnsi="Garamond" w:cs="Calibri"/>
                <w:bCs/>
                <w:color w:val="000000" w:themeColor="text1"/>
                <w:sz w:val="24"/>
                <w:szCs w:val="24"/>
              </w:rPr>
            </w:pPr>
          </w:p>
          <w:p w14:paraId="40983664" w14:textId="77777777" w:rsidR="003F7C38" w:rsidRPr="007802F6" w:rsidRDefault="003F7C38">
            <w:pPr>
              <w:rPr>
                <w:rFonts w:ascii="Garamond" w:hAnsi="Garamond" w:cs="Calibri"/>
                <w:bCs/>
                <w:color w:val="000000" w:themeColor="text1"/>
                <w:sz w:val="24"/>
                <w:szCs w:val="24"/>
              </w:rPr>
            </w:pPr>
          </w:p>
        </w:tc>
      </w:tr>
      <w:tr w:rsidR="007802F6" w:rsidRPr="007802F6" w14:paraId="38BB03C4" w14:textId="77777777" w:rsidTr="00DB4DE8">
        <w:tc>
          <w:tcPr>
            <w:tcW w:w="4248" w:type="dxa"/>
            <w:gridSpan w:val="2"/>
          </w:tcPr>
          <w:p w14:paraId="786E1A9E" w14:textId="77777777" w:rsidR="003F7C38" w:rsidRPr="007802F6" w:rsidRDefault="003F7C38" w:rsidP="00C06122">
            <w:pPr>
              <w:jc w:val="both"/>
              <w:rPr>
                <w:rFonts w:ascii="Garamond" w:hAnsi="Garamond" w:cs="Calibri"/>
                <w:b/>
                <w:color w:val="000000" w:themeColor="text1"/>
                <w:sz w:val="24"/>
                <w:szCs w:val="24"/>
              </w:rPr>
            </w:pPr>
          </w:p>
          <w:p w14:paraId="33000AEC" w14:textId="77777777" w:rsidR="003F7C38" w:rsidRPr="007802F6" w:rsidRDefault="003F7C38" w:rsidP="00C06122">
            <w:pPr>
              <w:jc w:val="both"/>
              <w:rPr>
                <w:rFonts w:ascii="Garamond" w:hAnsi="Garamond" w:cs="Calibri"/>
                <w:b/>
                <w:color w:val="000000" w:themeColor="text1"/>
                <w:sz w:val="24"/>
                <w:szCs w:val="24"/>
              </w:rPr>
            </w:pPr>
            <w:r w:rsidRPr="007802F6">
              <w:rPr>
                <w:rFonts w:ascii="Garamond" w:hAnsi="Garamond" w:cs="Calibri"/>
                <w:b/>
                <w:color w:val="000000" w:themeColor="text1"/>
                <w:sz w:val="24"/>
                <w:szCs w:val="24"/>
              </w:rPr>
              <w:t xml:space="preserve">Skupaj ponudbena vrednost v EUR z DDV </w:t>
            </w:r>
          </w:p>
          <w:p w14:paraId="23AFCC63" w14:textId="77777777" w:rsidR="003F7C38" w:rsidRPr="007802F6" w:rsidRDefault="003F7C38" w:rsidP="00C06122">
            <w:pPr>
              <w:jc w:val="both"/>
              <w:rPr>
                <w:rFonts w:ascii="Garamond" w:hAnsi="Garamond" w:cs="Calibri"/>
                <w:b/>
                <w:color w:val="000000" w:themeColor="text1"/>
                <w:sz w:val="24"/>
                <w:szCs w:val="24"/>
              </w:rPr>
            </w:pPr>
          </w:p>
        </w:tc>
        <w:tc>
          <w:tcPr>
            <w:tcW w:w="4808" w:type="dxa"/>
            <w:gridSpan w:val="3"/>
          </w:tcPr>
          <w:p w14:paraId="74B65F4D" w14:textId="77777777" w:rsidR="003F7C38" w:rsidRPr="007802F6" w:rsidRDefault="003F7C38">
            <w:pPr>
              <w:rPr>
                <w:rFonts w:ascii="Garamond" w:hAnsi="Garamond" w:cs="Calibri"/>
                <w:b/>
                <w:color w:val="000000" w:themeColor="text1"/>
                <w:sz w:val="24"/>
                <w:szCs w:val="24"/>
              </w:rPr>
            </w:pPr>
          </w:p>
          <w:p w14:paraId="5E492FC8" w14:textId="77777777" w:rsidR="003F7C38" w:rsidRPr="007802F6" w:rsidRDefault="003F7C38">
            <w:pPr>
              <w:rPr>
                <w:rFonts w:ascii="Garamond" w:hAnsi="Garamond" w:cs="Calibri"/>
                <w:b/>
                <w:color w:val="000000" w:themeColor="text1"/>
                <w:sz w:val="24"/>
                <w:szCs w:val="24"/>
              </w:rPr>
            </w:pPr>
          </w:p>
        </w:tc>
      </w:tr>
    </w:tbl>
    <w:p w14:paraId="798C568F" w14:textId="77777777" w:rsidR="00A976A5" w:rsidRPr="007802F6" w:rsidRDefault="00A976A5" w:rsidP="00C06122">
      <w:pPr>
        <w:spacing w:after="0" w:line="240" w:lineRule="auto"/>
        <w:jc w:val="both"/>
        <w:rPr>
          <w:rFonts w:ascii="Garamond" w:eastAsia="Times New Roman" w:hAnsi="Garamond" w:cs="Calibri"/>
          <w:b/>
          <w:color w:val="000000" w:themeColor="text1"/>
          <w:sz w:val="24"/>
          <w:szCs w:val="24"/>
          <w:lang w:eastAsia="sl-SI"/>
        </w:rPr>
      </w:pPr>
    </w:p>
    <w:p w14:paraId="17E19C6B" w14:textId="77777777" w:rsidR="00A976A5" w:rsidRPr="007802F6" w:rsidRDefault="00A976A5" w:rsidP="00C06122">
      <w:pPr>
        <w:spacing w:after="0" w:line="240" w:lineRule="auto"/>
        <w:jc w:val="both"/>
        <w:rPr>
          <w:rFonts w:ascii="Garamond" w:eastAsia="Times New Roman" w:hAnsi="Garamond" w:cs="Calibri"/>
          <w:b/>
          <w:color w:val="000000" w:themeColor="text1"/>
          <w:sz w:val="24"/>
          <w:szCs w:val="24"/>
          <w:lang w:eastAsia="sl-SI"/>
        </w:rPr>
      </w:pPr>
    </w:p>
    <w:p w14:paraId="453A811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076855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DE5AFA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Kraj in datum: __________________________</w:t>
      </w:r>
    </w:p>
    <w:p w14:paraId="3F91305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FF7CDF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4931"/>
      </w:tblGrid>
      <w:tr w:rsidR="002722A1" w:rsidRPr="007802F6" w14:paraId="31988C1D" w14:textId="77777777" w:rsidTr="002722A1">
        <w:tc>
          <w:tcPr>
            <w:tcW w:w="4931" w:type="dxa"/>
          </w:tcPr>
          <w:p w14:paraId="20A6946B" w14:textId="77777777" w:rsidR="002722A1" w:rsidRPr="007802F6" w:rsidRDefault="002722A1" w:rsidP="00C06122">
            <w:pPr>
              <w:spacing w:after="0" w:line="240" w:lineRule="auto"/>
              <w:ind w:right="-1736"/>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Žig in podpis ponudnika: __________________</w:t>
            </w:r>
          </w:p>
        </w:tc>
      </w:tr>
    </w:tbl>
    <w:p w14:paraId="4443F3B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DE8F89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D95752C" w14:textId="77777777" w:rsidR="005C2268" w:rsidRPr="007802F6" w:rsidRDefault="00A976A5"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bCs/>
          <w:color w:val="000000" w:themeColor="text1"/>
          <w:sz w:val="24"/>
          <w:szCs w:val="24"/>
          <w:lang w:eastAsia="sl-SI"/>
        </w:rPr>
        <w:t>Obvezna priloga predračuna</w:t>
      </w:r>
      <w:r w:rsidR="005C2268" w:rsidRPr="007802F6">
        <w:rPr>
          <w:rFonts w:ascii="Garamond" w:eastAsia="Times New Roman" w:hAnsi="Garamond" w:cs="Calibri"/>
          <w:b/>
          <w:bCs/>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 xml:space="preserve">okvirni načrt revizije na podlagi katerega je bila določena cena in ki je pripravljena za vsako revizijsko obdobje in vsak revizijski posel posebej. </w:t>
      </w:r>
    </w:p>
    <w:p w14:paraId="19BCFB5E" w14:textId="77777777" w:rsidR="005C2268" w:rsidRPr="007802F6" w:rsidRDefault="005C2268" w:rsidP="00C06122">
      <w:pPr>
        <w:spacing w:after="0" w:line="240" w:lineRule="auto"/>
        <w:jc w:val="both"/>
        <w:rPr>
          <w:rFonts w:ascii="Garamond" w:eastAsia="Times New Roman" w:hAnsi="Garamond" w:cs="Calibri"/>
          <w:b/>
          <w:bCs/>
          <w:color w:val="000000" w:themeColor="text1"/>
          <w:sz w:val="24"/>
          <w:szCs w:val="24"/>
          <w:lang w:eastAsia="sl-SI"/>
        </w:rPr>
      </w:pPr>
    </w:p>
    <w:p w14:paraId="02040BA9" w14:textId="77777777" w:rsidR="00A976A5" w:rsidRPr="007802F6" w:rsidRDefault="00A976A5"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Okvirni načrt mora vključevati  tudi :</w:t>
      </w:r>
    </w:p>
    <w:p w14:paraId="704002F2" w14:textId="77777777" w:rsidR="00A976A5" w:rsidRPr="007802F6" w:rsidRDefault="00A976A5" w:rsidP="00C06122">
      <w:pPr>
        <w:spacing w:after="0" w:line="240" w:lineRule="auto"/>
        <w:jc w:val="both"/>
        <w:rPr>
          <w:rFonts w:ascii="Garamond" w:eastAsia="Times New Roman" w:hAnsi="Garamond" w:cs="Calibri"/>
          <w:color w:val="000000" w:themeColor="text1"/>
          <w:sz w:val="24"/>
          <w:szCs w:val="24"/>
          <w:lang w:eastAsia="sl-SI"/>
        </w:rPr>
      </w:pPr>
    </w:p>
    <w:p w14:paraId="62BDF2BA" w14:textId="77777777" w:rsidR="00A976A5" w:rsidRPr="007802F6" w:rsidRDefault="00A976A5"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predvideno sestavo revizijske delovne skupine z navedbo strokovne usposobljenosti članov,</w:t>
      </w:r>
      <w:r w:rsidR="005C2268" w:rsidRPr="007802F6">
        <w:rPr>
          <w:rFonts w:ascii="Garamond" w:eastAsia="Times New Roman" w:hAnsi="Garamond" w:cs="Calibri"/>
          <w:color w:val="000000" w:themeColor="text1"/>
          <w:sz w:val="24"/>
          <w:szCs w:val="24"/>
          <w:lang w:eastAsia="sl-SI"/>
        </w:rPr>
        <w:t xml:space="preserve"> ki je skladna z nominacijo kadra</w:t>
      </w:r>
    </w:p>
    <w:p w14:paraId="2C15C13B" w14:textId="77777777" w:rsidR="00A976A5" w:rsidRPr="007802F6" w:rsidRDefault="00A976A5"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        podatke o skupno načrtovanem času, potrebnem za revidiranje po posameznih članih delovne skupine glede na njihovo strokovno usposobljenost in</w:t>
      </w:r>
    </w:p>
    <w:p w14:paraId="59A2D158" w14:textId="77777777" w:rsidR="00A976A5" w:rsidRPr="007802F6" w:rsidRDefault="00A976A5"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okvirno ceno storitev revidiranja, razčlenjeno na ceno storitev posameznih članov delovne skupine glede na njihovo strokovno usposobljenost</w:t>
      </w:r>
    </w:p>
    <w:p w14:paraId="5645FFCC" w14:textId="77777777" w:rsidR="005C2268" w:rsidRPr="007802F6" w:rsidRDefault="005C2268" w:rsidP="00C06122">
      <w:pPr>
        <w:spacing w:after="0" w:line="240" w:lineRule="auto"/>
        <w:jc w:val="both"/>
        <w:rPr>
          <w:rFonts w:ascii="Garamond" w:eastAsia="Times New Roman" w:hAnsi="Garamond" w:cs="Calibri"/>
          <w:color w:val="000000" w:themeColor="text1"/>
          <w:sz w:val="24"/>
          <w:szCs w:val="24"/>
          <w:lang w:eastAsia="sl-SI"/>
        </w:rPr>
      </w:pPr>
    </w:p>
    <w:p w14:paraId="5673255A" w14:textId="77777777" w:rsidR="005C2268" w:rsidRPr="007802F6" w:rsidRDefault="005C2268" w:rsidP="00C06122">
      <w:pPr>
        <w:spacing w:after="0" w:line="240" w:lineRule="auto"/>
        <w:jc w:val="both"/>
        <w:rPr>
          <w:rFonts w:ascii="Garamond" w:eastAsia="Times New Roman" w:hAnsi="Garamond" w:cs="Calibri"/>
          <w:color w:val="000000" w:themeColor="text1"/>
          <w:sz w:val="24"/>
          <w:szCs w:val="24"/>
          <w:lang w:eastAsia="sl-SI"/>
        </w:rPr>
      </w:pPr>
    </w:p>
    <w:p w14:paraId="1A6CCB49" w14:textId="77777777" w:rsidR="005C2268" w:rsidRPr="007802F6" w:rsidRDefault="005C2268"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Cena mora biti razčlenjena na način, da je skladna s ceno na enoto mere za posamezno revizijo računovodskih izkazov. </w:t>
      </w:r>
    </w:p>
    <w:p w14:paraId="5ABF5DF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A850AF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D02D36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075652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2B61BE6" w14:textId="77777777" w:rsidR="003E31EE" w:rsidRPr="007802F6" w:rsidRDefault="003E31EE" w:rsidP="00C06122">
      <w:pPr>
        <w:spacing w:after="0" w:line="240" w:lineRule="auto"/>
        <w:jc w:val="both"/>
        <w:rPr>
          <w:rFonts w:ascii="Garamond" w:eastAsia="Times New Roman" w:hAnsi="Garamond" w:cs="Calibri"/>
          <w:color w:val="000000" w:themeColor="text1"/>
          <w:sz w:val="24"/>
          <w:szCs w:val="24"/>
          <w:lang w:eastAsia="sl-SI"/>
        </w:rPr>
      </w:pPr>
    </w:p>
    <w:p w14:paraId="5F593021" w14:textId="77777777" w:rsidR="003E31EE" w:rsidRPr="007802F6" w:rsidRDefault="003E31EE" w:rsidP="00C06122">
      <w:pPr>
        <w:spacing w:after="0" w:line="240" w:lineRule="auto"/>
        <w:jc w:val="both"/>
        <w:rPr>
          <w:rFonts w:ascii="Garamond" w:eastAsia="Times New Roman" w:hAnsi="Garamond" w:cs="Calibri"/>
          <w:color w:val="000000" w:themeColor="text1"/>
          <w:sz w:val="24"/>
          <w:szCs w:val="24"/>
          <w:lang w:eastAsia="sl-SI"/>
        </w:rPr>
      </w:pPr>
    </w:p>
    <w:p w14:paraId="7B983934" w14:textId="77777777" w:rsidR="00495ED3" w:rsidRPr="007802F6" w:rsidRDefault="00495ED3" w:rsidP="00C06122">
      <w:pPr>
        <w:spacing w:after="0" w:line="240" w:lineRule="auto"/>
        <w:jc w:val="both"/>
        <w:rPr>
          <w:rFonts w:ascii="Garamond" w:eastAsia="Times New Roman" w:hAnsi="Garamond" w:cs="Calibri"/>
          <w:color w:val="000000" w:themeColor="text1"/>
          <w:sz w:val="24"/>
          <w:szCs w:val="24"/>
          <w:lang w:eastAsia="sl-SI"/>
        </w:rPr>
      </w:pPr>
    </w:p>
    <w:p w14:paraId="19D76A37" w14:textId="77777777" w:rsidR="00495ED3" w:rsidRPr="007802F6" w:rsidRDefault="00495ED3" w:rsidP="00C06122">
      <w:pPr>
        <w:spacing w:after="0" w:line="240" w:lineRule="auto"/>
        <w:jc w:val="both"/>
        <w:rPr>
          <w:rFonts w:ascii="Garamond" w:eastAsia="Times New Roman" w:hAnsi="Garamond" w:cs="Calibri"/>
          <w:color w:val="000000" w:themeColor="text1"/>
          <w:sz w:val="24"/>
          <w:szCs w:val="24"/>
          <w:lang w:eastAsia="sl-SI"/>
        </w:rPr>
      </w:pPr>
    </w:p>
    <w:p w14:paraId="7812903A" w14:textId="77777777" w:rsidR="00495ED3" w:rsidRPr="007802F6" w:rsidRDefault="00495ED3" w:rsidP="00C06122">
      <w:pPr>
        <w:spacing w:after="0" w:line="240" w:lineRule="auto"/>
        <w:jc w:val="both"/>
        <w:rPr>
          <w:rFonts w:ascii="Garamond" w:eastAsia="Times New Roman" w:hAnsi="Garamond" w:cs="Calibri"/>
          <w:color w:val="000000" w:themeColor="text1"/>
          <w:sz w:val="24"/>
          <w:szCs w:val="24"/>
          <w:lang w:eastAsia="sl-SI"/>
        </w:rPr>
      </w:pPr>
    </w:p>
    <w:p w14:paraId="7B33EF83" w14:textId="77777777" w:rsidR="00495ED3" w:rsidRDefault="00495ED3" w:rsidP="00C06122">
      <w:pPr>
        <w:spacing w:after="0" w:line="240" w:lineRule="auto"/>
        <w:jc w:val="both"/>
        <w:rPr>
          <w:rFonts w:ascii="Garamond" w:eastAsia="Times New Roman" w:hAnsi="Garamond" w:cs="Calibri"/>
          <w:color w:val="000000" w:themeColor="text1"/>
          <w:sz w:val="24"/>
          <w:szCs w:val="24"/>
          <w:lang w:eastAsia="sl-SI"/>
        </w:rPr>
      </w:pPr>
    </w:p>
    <w:p w14:paraId="0E4684FC"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B93AEB4"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038DBF7F"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BDDE8AB"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77663CEC"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4CBC8D6"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132CD01"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70858305"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E28EE65"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008E58F"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0DF9A8CB"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04800F33"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A8D1DA2"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41880047"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4CD24CB4"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755B069"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7124FEC"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41063A51"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2A87552"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7B5D45D7"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65C57911"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2DF91FB"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427DF74"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5039ED1"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1D36EE4"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D527795"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6CF1C9EA"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E729CC8"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8B2FCFB"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578BC2D"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26E7B5D6"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47A63E32"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6B0B3D2"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7D5E19A3" w14:textId="77777777" w:rsid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0AADDB1" w14:textId="77777777" w:rsidR="007802F6" w:rsidRP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12786AE8" w14:textId="77777777" w:rsidR="00495ED3" w:rsidRPr="007802F6" w:rsidRDefault="00495ED3" w:rsidP="00C06122">
      <w:pPr>
        <w:spacing w:after="0" w:line="240" w:lineRule="auto"/>
        <w:jc w:val="both"/>
        <w:rPr>
          <w:rFonts w:ascii="Garamond" w:eastAsia="Times New Roman" w:hAnsi="Garamond" w:cs="Calibri"/>
          <w:color w:val="000000" w:themeColor="text1"/>
          <w:sz w:val="24"/>
          <w:szCs w:val="24"/>
          <w:lang w:eastAsia="sl-SI"/>
        </w:rPr>
      </w:pPr>
    </w:p>
    <w:p w14:paraId="30A9F29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2CB6591" w14:textId="77777777" w:rsidR="002722A1" w:rsidRPr="007802F6" w:rsidRDefault="002722A1" w:rsidP="00C06122">
      <w:pPr>
        <w:keepNext/>
        <w:spacing w:after="0" w:line="240" w:lineRule="auto"/>
        <w:jc w:val="both"/>
        <w:outlineLvl w:val="0"/>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lastRenderedPageBreak/>
        <w:t>OBR-6</w:t>
      </w:r>
    </w:p>
    <w:p w14:paraId="50042AB1" w14:textId="77777777" w:rsidR="002722A1" w:rsidRPr="007802F6" w:rsidRDefault="002722A1" w:rsidP="00C06122">
      <w:pPr>
        <w:spacing w:after="0" w:line="240" w:lineRule="auto"/>
        <w:jc w:val="both"/>
        <w:rPr>
          <w:rFonts w:ascii="Garamond" w:eastAsia="Times New Roman" w:hAnsi="Garamond" w:cs="Calibri"/>
          <w:b/>
          <w:bCs/>
          <w:color w:val="000000" w:themeColor="text1"/>
          <w:sz w:val="24"/>
          <w:szCs w:val="24"/>
          <w:lang w:eastAsia="sl-SI"/>
        </w:rPr>
      </w:pPr>
    </w:p>
    <w:p w14:paraId="4AE698ED"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Pogodbeni stranki:</w:t>
      </w:r>
    </w:p>
    <w:p w14:paraId="0B8597A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
          <w:color w:val="000000" w:themeColor="text1"/>
          <w:sz w:val="24"/>
          <w:szCs w:val="24"/>
          <w:lang w:eastAsia="sl-SI"/>
        </w:rPr>
        <w:t xml:space="preserve">    </w:t>
      </w:r>
      <w:r w:rsidRPr="007802F6">
        <w:rPr>
          <w:rFonts w:ascii="Garamond" w:eastAsia="Times New Roman" w:hAnsi="Garamond" w:cs="Calibri"/>
          <w:b/>
          <w:color w:val="000000" w:themeColor="text1"/>
          <w:sz w:val="24"/>
          <w:szCs w:val="24"/>
          <w:lang w:eastAsia="sl-SI"/>
        </w:rPr>
        <w:tab/>
        <w:t xml:space="preserve"> </w:t>
      </w:r>
    </w:p>
    <w:p w14:paraId="1F1806E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Splošna bolnišnica Celje, </w:t>
      </w:r>
    </w:p>
    <w:p w14:paraId="77CCF9C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Oblakova ulica 5, </w:t>
      </w:r>
    </w:p>
    <w:p w14:paraId="0D97DDF4"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3000 Celje,                                      </w:t>
      </w:r>
    </w:p>
    <w:p w14:paraId="162AA13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(v nadaljevanju: naročnik), ki jo zastopa </w:t>
      </w:r>
    </w:p>
    <w:p w14:paraId="7C76E6E8"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Times New Roman"/>
          <w:color w:val="000000" w:themeColor="text1"/>
          <w:sz w:val="24"/>
          <w:szCs w:val="24"/>
        </w:rPr>
        <w:t>direktor dr. Dragan Kovačić, dr .med.</w:t>
      </w:r>
    </w:p>
    <w:p w14:paraId="78855A2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ID številka za DDV: SI 42119022</w:t>
      </w:r>
    </w:p>
    <w:p w14:paraId="2EDF639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AFCED0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in</w:t>
      </w:r>
    </w:p>
    <w:p w14:paraId="641DF67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C8513A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w:t>
      </w:r>
    </w:p>
    <w:p w14:paraId="485031D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w:t>
      </w:r>
    </w:p>
    <w:p w14:paraId="4794808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________________</w:t>
      </w:r>
    </w:p>
    <w:p w14:paraId="2713DE8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softHyphen/>
      </w:r>
      <w:r w:rsidRPr="007802F6">
        <w:rPr>
          <w:rFonts w:ascii="Garamond" w:eastAsia="Times New Roman" w:hAnsi="Garamond" w:cs="Calibri"/>
          <w:color w:val="000000" w:themeColor="text1"/>
          <w:sz w:val="24"/>
          <w:szCs w:val="24"/>
          <w:lang w:eastAsia="sl-SI"/>
        </w:rPr>
        <w:softHyphen/>
      </w:r>
      <w:r w:rsidRPr="007802F6">
        <w:rPr>
          <w:rFonts w:ascii="Garamond" w:eastAsia="Times New Roman" w:hAnsi="Garamond" w:cs="Calibri"/>
          <w:color w:val="000000" w:themeColor="text1"/>
          <w:sz w:val="24"/>
          <w:szCs w:val="24"/>
          <w:lang w:eastAsia="sl-SI"/>
        </w:rPr>
        <w:softHyphen/>
      </w:r>
      <w:r w:rsidRPr="007802F6">
        <w:rPr>
          <w:rFonts w:ascii="Garamond" w:eastAsia="Times New Roman" w:hAnsi="Garamond" w:cs="Calibri"/>
          <w:color w:val="000000" w:themeColor="text1"/>
          <w:sz w:val="24"/>
          <w:szCs w:val="24"/>
          <w:lang w:eastAsia="sl-SI"/>
        </w:rPr>
        <w:softHyphen/>
      </w:r>
      <w:r w:rsidRPr="007802F6">
        <w:rPr>
          <w:rFonts w:ascii="Garamond" w:eastAsia="Times New Roman" w:hAnsi="Garamond" w:cs="Calibri"/>
          <w:color w:val="000000" w:themeColor="text1"/>
          <w:sz w:val="24"/>
          <w:szCs w:val="24"/>
          <w:lang w:eastAsia="sl-SI"/>
        </w:rPr>
        <w:softHyphen/>
      </w:r>
      <w:r w:rsidRPr="007802F6">
        <w:rPr>
          <w:rFonts w:ascii="Garamond" w:eastAsia="Times New Roman" w:hAnsi="Garamond" w:cs="Calibri"/>
          <w:color w:val="000000" w:themeColor="text1"/>
          <w:sz w:val="24"/>
          <w:szCs w:val="24"/>
          <w:lang w:eastAsia="sl-SI"/>
        </w:rPr>
        <w:softHyphen/>
      </w:r>
      <w:r w:rsidRPr="007802F6">
        <w:rPr>
          <w:rFonts w:ascii="Garamond" w:eastAsia="Times New Roman" w:hAnsi="Garamond" w:cs="Calibri"/>
          <w:color w:val="000000" w:themeColor="text1"/>
          <w:sz w:val="24"/>
          <w:szCs w:val="24"/>
          <w:lang w:eastAsia="sl-SI"/>
        </w:rPr>
        <w:softHyphen/>
      </w:r>
    </w:p>
    <w:p w14:paraId="404D14A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 nadaljevanju: izvajalec)</w:t>
      </w:r>
    </w:p>
    <w:p w14:paraId="681DE6D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ID številka za DDV: ___________</w:t>
      </w:r>
    </w:p>
    <w:p w14:paraId="5E2DAB5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912C4E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019AB4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3CC0A2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5AE215B" w14:textId="04B16AD6" w:rsidR="005C2268" w:rsidRPr="007802F6" w:rsidRDefault="002722A1" w:rsidP="00C06122">
      <w:pPr>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color w:val="000000" w:themeColor="text1"/>
          <w:sz w:val="24"/>
          <w:szCs w:val="24"/>
          <w:lang w:eastAsia="sl-SI"/>
        </w:rPr>
        <w:t>sklepata pogodbo za</w:t>
      </w:r>
      <w:r w:rsidR="005C2268" w:rsidRPr="007802F6">
        <w:rPr>
          <w:rFonts w:ascii="Garamond" w:eastAsia="Times New Roman" w:hAnsi="Garamond" w:cs="Calibri"/>
          <w:color w:val="000000" w:themeColor="text1"/>
          <w:sz w:val="24"/>
          <w:szCs w:val="24"/>
          <w:lang w:eastAsia="sl-SI"/>
        </w:rPr>
        <w:t xml:space="preserve"> izvedbo storitev</w:t>
      </w:r>
      <w:r w:rsidRPr="007802F6">
        <w:rPr>
          <w:rFonts w:ascii="Garamond" w:eastAsia="Times New Roman" w:hAnsi="Garamond" w:cs="Calibri"/>
          <w:b/>
          <w:color w:val="000000" w:themeColor="text1"/>
          <w:sz w:val="24"/>
          <w:szCs w:val="24"/>
          <w:lang w:eastAsia="sl-SI"/>
        </w:rPr>
        <w:t xml:space="preserve"> »</w:t>
      </w:r>
      <w:r w:rsidR="005C2268" w:rsidRPr="007802F6">
        <w:rPr>
          <w:rFonts w:ascii="Garamond" w:eastAsia="Times New Roman" w:hAnsi="Garamond" w:cs="Calibri"/>
          <w:b/>
          <w:color w:val="000000" w:themeColor="text1"/>
          <w:sz w:val="24"/>
          <w:szCs w:val="24"/>
          <w:lang w:eastAsia="sl-SI"/>
        </w:rPr>
        <w:t xml:space="preserve"> </w:t>
      </w:r>
      <w:r w:rsidR="005D4658" w:rsidRPr="007802F6">
        <w:rPr>
          <w:rFonts w:ascii="Garamond" w:eastAsia="Times New Roman" w:hAnsi="Garamond" w:cs="Calibri"/>
          <w:b/>
          <w:color w:val="000000" w:themeColor="text1"/>
          <w:sz w:val="24"/>
          <w:szCs w:val="24"/>
          <w:lang w:eastAsia="sl-SI"/>
        </w:rPr>
        <w:t xml:space="preserve">Revizija računovodskih izkazov Splošne bolnišnice Celje </w:t>
      </w:r>
      <w:r w:rsidR="002A77EF" w:rsidRPr="007802F6">
        <w:rPr>
          <w:rFonts w:ascii="Garamond" w:eastAsia="Times New Roman" w:hAnsi="Garamond" w:cs="Calibri"/>
          <w:b/>
          <w:color w:val="000000" w:themeColor="text1"/>
          <w:sz w:val="24"/>
          <w:szCs w:val="24"/>
          <w:lang w:eastAsia="sl-SI"/>
        </w:rPr>
        <w:t>za leta</w:t>
      </w:r>
      <w:r w:rsidR="00B16650" w:rsidRPr="007802F6">
        <w:rPr>
          <w:rFonts w:ascii="Garamond" w:eastAsia="Times New Roman" w:hAnsi="Garamond" w:cs="Calibri"/>
          <w:b/>
          <w:color w:val="000000" w:themeColor="text1"/>
          <w:sz w:val="24"/>
          <w:szCs w:val="24"/>
          <w:lang w:eastAsia="sl-SI"/>
        </w:rPr>
        <w:t xml:space="preserve"> </w:t>
      </w:r>
      <w:r w:rsidR="005146AA" w:rsidRPr="007802F6">
        <w:rPr>
          <w:rFonts w:ascii="Garamond" w:eastAsia="Times New Roman" w:hAnsi="Garamond" w:cs="Calibri"/>
          <w:color w:val="000000" w:themeColor="text1"/>
          <w:sz w:val="24"/>
          <w:szCs w:val="24"/>
          <w:lang w:eastAsia="sl-SI"/>
        </w:rPr>
        <w:t>2025, 2026 in 2027</w:t>
      </w:r>
      <w:r w:rsidR="005D4658" w:rsidRPr="007802F6">
        <w:rPr>
          <w:rFonts w:ascii="Garamond" w:eastAsia="Times New Roman" w:hAnsi="Garamond" w:cs="Calibri"/>
          <w:b/>
          <w:color w:val="000000" w:themeColor="text1"/>
          <w:sz w:val="24"/>
          <w:szCs w:val="24"/>
          <w:lang w:eastAsia="sl-SI"/>
        </w:rPr>
        <w:t>«</w:t>
      </w:r>
    </w:p>
    <w:p w14:paraId="3442878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75666C3"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 člen</w:t>
      </w:r>
    </w:p>
    <w:p w14:paraId="48B1386E" w14:textId="77777777" w:rsidR="002722A1" w:rsidRPr="007802F6" w:rsidRDefault="002722A1" w:rsidP="00C06122">
      <w:pPr>
        <w:spacing w:after="0" w:line="240" w:lineRule="auto"/>
        <w:ind w:left="360"/>
        <w:jc w:val="both"/>
        <w:rPr>
          <w:rFonts w:ascii="Garamond" w:eastAsia="Times New Roman" w:hAnsi="Garamond" w:cs="Calibri"/>
          <w:color w:val="000000" w:themeColor="text1"/>
          <w:sz w:val="24"/>
          <w:szCs w:val="24"/>
          <w:lang w:eastAsia="sl-SI"/>
        </w:rPr>
      </w:pPr>
    </w:p>
    <w:p w14:paraId="51CEBBE3" w14:textId="2480CF7E"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S to pogodbo se pogodbeni stranki sporazuma dogovorita o splošnih pogojih izvedbe revizije računovodskih izkazov v Splošni bolnišnici Celje za let</w:t>
      </w:r>
      <w:r w:rsidR="002F3C44" w:rsidRPr="007802F6">
        <w:rPr>
          <w:rFonts w:ascii="Garamond" w:eastAsia="Times New Roman" w:hAnsi="Garamond" w:cs="Calibri"/>
          <w:bCs/>
          <w:color w:val="000000" w:themeColor="text1"/>
          <w:sz w:val="24"/>
          <w:szCs w:val="24"/>
          <w:lang w:eastAsia="sl-SI"/>
        </w:rPr>
        <w:t>a</w:t>
      </w:r>
      <w:r w:rsidR="003F7C38" w:rsidRPr="007802F6">
        <w:rPr>
          <w:rFonts w:ascii="Garamond" w:eastAsia="Times New Roman" w:hAnsi="Garamond" w:cs="Calibri"/>
          <w:bCs/>
          <w:color w:val="000000" w:themeColor="text1"/>
          <w:sz w:val="24"/>
          <w:szCs w:val="24"/>
          <w:lang w:eastAsia="sl-SI"/>
        </w:rPr>
        <w:t xml:space="preserve"> 2025, 2026 in 2027</w:t>
      </w:r>
      <w:r w:rsidR="002A77EF" w:rsidRPr="007802F6">
        <w:rPr>
          <w:rFonts w:ascii="Garamond" w:eastAsia="Times New Roman" w:hAnsi="Garamond" w:cs="Calibri"/>
          <w:bCs/>
          <w:color w:val="000000" w:themeColor="text1"/>
          <w:sz w:val="24"/>
          <w:szCs w:val="24"/>
          <w:lang w:eastAsia="sl-SI"/>
        </w:rPr>
        <w:t>.</w:t>
      </w:r>
    </w:p>
    <w:p w14:paraId="030ACAD6"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p>
    <w:p w14:paraId="50141F4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Sestavni del te pogodbe so pogoji, določeni z razpisno dokumentacijo in ponudbena dokumentacija izvajalca</w:t>
      </w:r>
      <w:r w:rsidRPr="007802F6">
        <w:rPr>
          <w:rFonts w:ascii="Garamond" w:eastAsia="Times New Roman" w:hAnsi="Garamond" w:cs="Calibri"/>
          <w:color w:val="000000" w:themeColor="text1"/>
          <w:sz w:val="24"/>
          <w:szCs w:val="24"/>
          <w:lang w:eastAsia="sl-SI"/>
        </w:rPr>
        <w:t>.</w:t>
      </w:r>
    </w:p>
    <w:p w14:paraId="2F00AEB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83BEE6F"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2. člen</w:t>
      </w:r>
    </w:p>
    <w:p w14:paraId="3E37027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F67AABC" w14:textId="0E986872"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Skladno z veljavno zakonodajo, </w:t>
      </w:r>
      <w:r w:rsidR="006836EC" w:rsidRPr="007802F6">
        <w:rPr>
          <w:rFonts w:ascii="Garamond" w:eastAsia="Times New Roman" w:hAnsi="Garamond" w:cs="Calibri"/>
          <w:color w:val="000000" w:themeColor="text1"/>
          <w:sz w:val="24"/>
          <w:szCs w:val="24"/>
          <w:lang w:eastAsia="sl-SI"/>
        </w:rPr>
        <w:t>Zakonom o zdravstveni dejavnosti (Uradni list RS……,</w:t>
      </w:r>
      <w:r w:rsidRPr="007802F6">
        <w:rPr>
          <w:rFonts w:ascii="Garamond" w:eastAsia="Times New Roman" w:hAnsi="Garamond" w:cs="Calibri"/>
          <w:color w:val="000000" w:themeColor="text1"/>
          <w:sz w:val="24"/>
          <w:szCs w:val="24"/>
          <w:lang w:eastAsia="sl-SI"/>
        </w:rPr>
        <w:t xml:space="preserve">Zakonom  o revidiranju (Uradni list RS, št. 65/08, s spremembami),  MSRS mora izvajalec opraviti </w:t>
      </w:r>
      <w:r w:rsidR="006836EC" w:rsidRPr="007802F6">
        <w:rPr>
          <w:rFonts w:ascii="Garamond" w:eastAsia="Times New Roman" w:hAnsi="Garamond" w:cs="Calibri"/>
          <w:bCs/>
          <w:color w:val="000000" w:themeColor="text1"/>
          <w:sz w:val="24"/>
          <w:szCs w:val="24"/>
          <w:lang w:eastAsia="sl-SI"/>
        </w:rPr>
        <w:t>revizijo računovodskih izkazov, ki vsebuje tudi presojo racionalne rabe javnih sredstev in presojo sodil za razmejitev na javno službo in tržno dejavnost skladno z ZPFOLERD-1 (v nadaljevanju: sodila)</w:t>
      </w:r>
      <w:r w:rsidRPr="007802F6">
        <w:rPr>
          <w:rFonts w:ascii="Garamond" w:eastAsia="Times New Roman" w:hAnsi="Garamond" w:cs="Calibri"/>
          <w:color w:val="000000" w:themeColor="text1"/>
          <w:sz w:val="24"/>
          <w:szCs w:val="24"/>
          <w:lang w:eastAsia="sl-SI"/>
        </w:rPr>
        <w:t>, s podajo zaključne ugotovitve</w:t>
      </w:r>
      <w:r w:rsidR="006E220C" w:rsidRPr="007802F6">
        <w:rPr>
          <w:rFonts w:ascii="Garamond" w:eastAsia="Times New Roman" w:hAnsi="Garamond" w:cs="Calibri"/>
          <w:color w:val="000000" w:themeColor="text1"/>
          <w:sz w:val="24"/>
          <w:szCs w:val="24"/>
          <w:lang w:eastAsia="sl-SI"/>
        </w:rPr>
        <w:t xml:space="preserve"> glede pravilnosti računovodskih izkazov, glede racionalne rabe javnih sredstev in glede ustreznosti razmejitve javna služba/trg</w:t>
      </w:r>
      <w:r w:rsidRPr="007802F6">
        <w:rPr>
          <w:rFonts w:ascii="Garamond" w:eastAsia="Times New Roman" w:hAnsi="Garamond" w:cs="Calibri"/>
          <w:color w:val="000000" w:themeColor="text1"/>
          <w:sz w:val="24"/>
          <w:szCs w:val="24"/>
          <w:lang w:eastAsia="sl-SI"/>
        </w:rPr>
        <w:t xml:space="preserve"> in za morebitne spremembe.</w:t>
      </w:r>
      <w:r w:rsidR="00CC4280" w:rsidRPr="007802F6">
        <w:rPr>
          <w:rFonts w:ascii="Garamond" w:hAnsi="Garamond"/>
          <w:color w:val="000000" w:themeColor="text1"/>
          <w:sz w:val="24"/>
          <w:szCs w:val="24"/>
        </w:rPr>
        <w:t xml:space="preserve"> </w:t>
      </w:r>
      <w:r w:rsidR="00CC4280" w:rsidRPr="007802F6">
        <w:rPr>
          <w:rFonts w:ascii="Garamond" w:eastAsia="Times New Roman" w:hAnsi="Garamond" w:cs="Calibri"/>
          <w:color w:val="000000" w:themeColor="text1"/>
          <w:sz w:val="24"/>
          <w:szCs w:val="24"/>
          <w:lang w:eastAsia="sl-SI"/>
        </w:rPr>
        <w:t>Revizija objektivne upravičenosti sodil se izvaja skladno z ZPFOLERD-1 in sicer enkrat letno, ob letni reviziji računovodskih izkazov, preveri revizor in poda pisno mnenje.</w:t>
      </w:r>
    </w:p>
    <w:p w14:paraId="270DDE0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A0B129F" w14:textId="2B8E9BAD" w:rsidR="0087154C" w:rsidRPr="007802F6" w:rsidRDefault="0087154C"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Storit</w:t>
      </w:r>
      <w:r w:rsidR="00692AA2" w:rsidRPr="007802F6">
        <w:rPr>
          <w:rFonts w:ascii="Garamond" w:eastAsia="Times New Roman" w:hAnsi="Garamond" w:cs="Calibri"/>
          <w:bCs/>
          <w:color w:val="000000" w:themeColor="text1"/>
          <w:sz w:val="24"/>
          <w:szCs w:val="24"/>
          <w:lang w:eastAsia="sl-SI"/>
        </w:rPr>
        <w:t>e</w:t>
      </w:r>
      <w:r w:rsidRPr="007802F6">
        <w:rPr>
          <w:rFonts w:ascii="Garamond" w:eastAsia="Times New Roman" w:hAnsi="Garamond" w:cs="Calibri"/>
          <w:bCs/>
          <w:color w:val="000000" w:themeColor="text1"/>
          <w:sz w:val="24"/>
          <w:szCs w:val="24"/>
          <w:lang w:eastAsia="sl-SI"/>
        </w:rPr>
        <w:t xml:space="preserve">v </w:t>
      </w:r>
      <w:r w:rsidR="009766CB" w:rsidRPr="007802F6">
        <w:rPr>
          <w:rFonts w:ascii="Garamond" w:eastAsia="Times New Roman" w:hAnsi="Garamond" w:cs="Calibri"/>
          <w:bCs/>
          <w:color w:val="000000" w:themeColor="text1"/>
          <w:sz w:val="24"/>
          <w:szCs w:val="24"/>
          <w:lang w:eastAsia="sl-SI"/>
        </w:rPr>
        <w:t>r</w:t>
      </w:r>
      <w:r w:rsidRPr="007802F6">
        <w:rPr>
          <w:rFonts w:ascii="Garamond" w:eastAsia="Times New Roman" w:hAnsi="Garamond" w:cs="Calibri"/>
          <w:bCs/>
          <w:color w:val="000000" w:themeColor="text1"/>
          <w:sz w:val="24"/>
          <w:szCs w:val="24"/>
          <w:lang w:eastAsia="sl-SI"/>
        </w:rPr>
        <w:t xml:space="preserve">evizije računovodskih izkazov </w:t>
      </w:r>
      <w:r w:rsidR="00565C4E" w:rsidRPr="007802F6">
        <w:rPr>
          <w:rFonts w:ascii="Garamond" w:eastAsia="Times New Roman" w:hAnsi="Garamond" w:cs="Calibri"/>
          <w:bCs/>
          <w:color w:val="000000" w:themeColor="text1"/>
          <w:sz w:val="24"/>
          <w:szCs w:val="24"/>
          <w:lang w:eastAsia="sl-SI"/>
        </w:rPr>
        <w:t xml:space="preserve">za </w:t>
      </w:r>
      <w:r w:rsidR="00AF3112" w:rsidRPr="007802F6">
        <w:rPr>
          <w:rFonts w:ascii="Garamond" w:eastAsia="Times New Roman" w:hAnsi="Garamond" w:cs="Calibri"/>
          <w:bCs/>
          <w:color w:val="000000" w:themeColor="text1"/>
          <w:sz w:val="24"/>
          <w:szCs w:val="24"/>
          <w:lang w:eastAsia="sl-SI"/>
        </w:rPr>
        <w:t xml:space="preserve">posamezno leto </w:t>
      </w:r>
      <w:r w:rsidRPr="007802F6">
        <w:rPr>
          <w:rFonts w:ascii="Garamond" w:eastAsia="Times New Roman" w:hAnsi="Garamond" w:cs="Calibri"/>
          <w:bCs/>
          <w:color w:val="000000" w:themeColor="text1"/>
          <w:sz w:val="24"/>
          <w:szCs w:val="24"/>
          <w:lang w:eastAsia="sl-SI"/>
        </w:rPr>
        <w:t xml:space="preserve">mora biti izvedena najkasneje do 30. 06. v </w:t>
      </w:r>
      <w:r w:rsidR="00692AA2" w:rsidRPr="007802F6">
        <w:rPr>
          <w:rFonts w:ascii="Garamond" w:eastAsia="Times New Roman" w:hAnsi="Garamond" w:cs="Calibri"/>
          <w:color w:val="000000" w:themeColor="text1"/>
          <w:sz w:val="24"/>
          <w:szCs w:val="24"/>
          <w:lang w:eastAsia="sl-SI"/>
        </w:rPr>
        <w:t xml:space="preserve">vsakem </w:t>
      </w:r>
      <w:r w:rsidRPr="007802F6">
        <w:rPr>
          <w:rFonts w:ascii="Garamond" w:eastAsia="Times New Roman" w:hAnsi="Garamond" w:cs="Calibri"/>
          <w:bCs/>
          <w:color w:val="000000" w:themeColor="text1"/>
          <w:sz w:val="24"/>
          <w:szCs w:val="24"/>
          <w:lang w:eastAsia="sl-SI"/>
        </w:rPr>
        <w:t>posameznem</w:t>
      </w:r>
      <w:r w:rsidR="00692AA2" w:rsidRPr="007802F6">
        <w:rPr>
          <w:rFonts w:ascii="Garamond" w:eastAsia="Times New Roman" w:hAnsi="Garamond" w:cs="Calibri"/>
          <w:bCs/>
          <w:color w:val="000000" w:themeColor="text1"/>
          <w:sz w:val="24"/>
          <w:szCs w:val="24"/>
          <w:lang w:eastAsia="sl-SI"/>
        </w:rPr>
        <w:t xml:space="preserve"> naslednjem </w:t>
      </w:r>
      <w:r w:rsidRPr="007802F6">
        <w:rPr>
          <w:rFonts w:ascii="Garamond" w:eastAsia="Times New Roman" w:hAnsi="Garamond" w:cs="Calibri"/>
          <w:bCs/>
          <w:color w:val="000000" w:themeColor="text1"/>
          <w:sz w:val="24"/>
          <w:szCs w:val="24"/>
          <w:lang w:eastAsia="sl-SI"/>
        </w:rPr>
        <w:t xml:space="preserve"> letu</w:t>
      </w:r>
      <w:r w:rsidR="00285FD6" w:rsidRPr="007802F6">
        <w:rPr>
          <w:rFonts w:ascii="Garamond" w:eastAsia="Times New Roman" w:hAnsi="Garamond" w:cs="Calibri"/>
          <w:bCs/>
          <w:color w:val="000000" w:themeColor="text1"/>
          <w:sz w:val="24"/>
          <w:szCs w:val="24"/>
          <w:lang w:eastAsia="sl-SI"/>
        </w:rPr>
        <w:t>, pri čemer se g</w:t>
      </w:r>
      <w:r w:rsidR="00393AD2" w:rsidRPr="007802F6">
        <w:rPr>
          <w:rFonts w:ascii="Garamond" w:eastAsia="Times New Roman" w:hAnsi="Garamond" w:cs="Calibri"/>
          <w:bCs/>
          <w:color w:val="000000" w:themeColor="text1"/>
          <w:sz w:val="24"/>
          <w:szCs w:val="24"/>
          <w:lang w:eastAsia="sl-SI"/>
        </w:rPr>
        <w:t xml:space="preserve">lavne aktivnosti revizije posameznega leta </w:t>
      </w:r>
      <w:r w:rsidR="00285FD6" w:rsidRPr="007802F6">
        <w:rPr>
          <w:rFonts w:ascii="Garamond" w:eastAsia="Times New Roman" w:hAnsi="Garamond" w:cs="Calibri"/>
          <w:bCs/>
          <w:color w:val="000000" w:themeColor="text1"/>
          <w:sz w:val="24"/>
          <w:szCs w:val="24"/>
          <w:lang w:eastAsia="sl-SI"/>
        </w:rPr>
        <w:t>lahko</w:t>
      </w:r>
      <w:r w:rsidR="00393AD2" w:rsidRPr="007802F6">
        <w:rPr>
          <w:rFonts w:ascii="Garamond" w:eastAsia="Times New Roman" w:hAnsi="Garamond" w:cs="Calibri"/>
          <w:bCs/>
          <w:color w:val="000000" w:themeColor="text1"/>
          <w:sz w:val="24"/>
          <w:szCs w:val="24"/>
          <w:lang w:eastAsia="sl-SI"/>
        </w:rPr>
        <w:t xml:space="preserve"> pričnejo </w:t>
      </w:r>
      <w:r w:rsidR="00D9652D" w:rsidRPr="007802F6">
        <w:rPr>
          <w:rFonts w:ascii="Garamond" w:eastAsia="Times New Roman" w:hAnsi="Garamond" w:cs="Calibri"/>
          <w:bCs/>
          <w:color w:val="000000" w:themeColor="text1"/>
          <w:sz w:val="24"/>
          <w:szCs w:val="24"/>
          <w:lang w:eastAsia="sl-SI"/>
        </w:rPr>
        <w:t xml:space="preserve">začetek aprila. </w:t>
      </w:r>
      <w:r w:rsidRPr="007802F6">
        <w:rPr>
          <w:rFonts w:ascii="Garamond" w:eastAsia="Times New Roman" w:hAnsi="Garamond" w:cs="Calibri"/>
          <w:bCs/>
          <w:color w:val="000000" w:themeColor="text1"/>
          <w:sz w:val="24"/>
          <w:szCs w:val="24"/>
          <w:lang w:eastAsia="sl-SI"/>
        </w:rPr>
        <w:t xml:space="preserve">Zaključek revizije predstavlja datum revizijskega poročila. </w:t>
      </w:r>
    </w:p>
    <w:p w14:paraId="70A230EA" w14:textId="77777777" w:rsidR="0087154C" w:rsidRPr="007802F6" w:rsidRDefault="0087154C" w:rsidP="00C06122">
      <w:pPr>
        <w:spacing w:after="0" w:line="240" w:lineRule="auto"/>
        <w:jc w:val="both"/>
        <w:rPr>
          <w:rFonts w:ascii="Garamond" w:eastAsia="Times New Roman" w:hAnsi="Garamond" w:cs="Calibri"/>
          <w:bCs/>
          <w:color w:val="000000" w:themeColor="text1"/>
          <w:sz w:val="24"/>
          <w:szCs w:val="24"/>
          <w:lang w:eastAsia="sl-SI"/>
        </w:rPr>
      </w:pPr>
    </w:p>
    <w:p w14:paraId="193B629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6411B5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mora izvesti obvezno revizijo poslovanja, skladno z veljavno zakonodajo in SRS. O izvedeni reviziji mora izvajalec sestaviti revizijsko poročil</w:t>
      </w:r>
      <w:r w:rsidR="0041425C" w:rsidRPr="007802F6">
        <w:rPr>
          <w:rFonts w:ascii="Garamond" w:eastAsia="Times New Roman" w:hAnsi="Garamond" w:cs="Calibri"/>
          <w:color w:val="000000" w:themeColor="text1"/>
          <w:sz w:val="24"/>
          <w:szCs w:val="24"/>
          <w:lang w:eastAsia="sl-SI"/>
        </w:rPr>
        <w:t>o</w:t>
      </w:r>
      <w:r w:rsidRPr="007802F6">
        <w:rPr>
          <w:rFonts w:ascii="Garamond" w:eastAsia="Times New Roman" w:hAnsi="Garamond" w:cs="Calibri"/>
          <w:color w:val="000000" w:themeColor="text1"/>
          <w:sz w:val="24"/>
          <w:szCs w:val="24"/>
          <w:lang w:eastAsia="sl-SI"/>
        </w:rPr>
        <w:t xml:space="preserve">, skladno s pravili Zrev-2 in SRS. Revizorjevo poročilo o računovodskih izkazih je poročilo, ki mora biti  pripravljeno v skladu z Direktivo 2013/34/EU Evropskega parlamenta in Sveta z dne 26. junija 2013 o letnih računovodskih izkazih, konsolidiranih računovodskih izkazih in povezanih poročilih nekaterih vrst </w:t>
      </w:r>
      <w:r w:rsidRPr="007802F6">
        <w:rPr>
          <w:rFonts w:ascii="Garamond" w:eastAsia="Times New Roman" w:hAnsi="Garamond" w:cs="Calibri"/>
          <w:color w:val="000000" w:themeColor="text1"/>
          <w:sz w:val="24"/>
          <w:szCs w:val="24"/>
          <w:lang w:eastAsia="sl-SI"/>
        </w:rPr>
        <w:lastRenderedPageBreak/>
        <w:t>podjetij, spremembi Direktive 2006/43/ES Evropskega parlamenta in Sveta ter razveljavitvi direktiv Sveta 78/660/EGS in 83/349/EGS (UL L št. 182 z dne 29. 6. 2013, str. 19), in ga izda izvajalec - revizijska družba.</w:t>
      </w:r>
    </w:p>
    <w:p w14:paraId="5AC270B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06BA28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Revidiranje računovodskih izkazov je preizkušanje in ocenjevanje računovodskih izkazov ter podatkov in metod, uporabljenih pri njihovem sestavljanju. Na osnovi teh postopkov bo izvajalec podal strokovno mnenje o tem, ali računovodski izkazi v vseh pomembnejših pogledih podajajo resničen in pošten prikaz finančnega stanja, poslovnega izida in denarnih tokov naročnika, v skladu z Mednarodnimi standardi računovodskega poročanja.</w:t>
      </w:r>
    </w:p>
    <w:p w14:paraId="6C46104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6EB060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1520D3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Izvajalec ima, po predhodnem pisnem opozorilu naročnika o nespoštovanju pogodbenih določil, pravico prestaviti pričetek in/ali zaključek izvedbe zaključne revizije v naslednjih  primerih: </w:t>
      </w:r>
    </w:p>
    <w:p w14:paraId="13D28B7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če naročnik ob dogovorjenem pričetku zaključne revizije izvajalcu ne predloži potrebne dokumentacije ali informacij, potrebnih za izvedbo revizije, vključno z zaključenimi računovodskimi izkazi s pojasnili, </w:t>
      </w:r>
    </w:p>
    <w:p w14:paraId="0F3D37D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zaradi drugih razlogov, ki bi od izvajalca zahtevali izvedbo dodatnih revizijskih postopkov (izvedba pomembnih popravkov računovodskih izkazov na osnovi ugotovitev izvajalca, popravkov letnega poročila, itd.), .</w:t>
      </w:r>
    </w:p>
    <w:p w14:paraId="3A92E96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110C8C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BF3EC4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Terminski plan izvedbe revizije, določen v okvirnem načrtu revidiranja, se lahko spremeni zaradi razlogov na naročnikovi ali strani izvajalca med opravljanjem storitev po tej pogodbi le ob predhodnem soglasju naročnika. V tem primeru izvajalec predloži spremenjen okvirni načrt revidiranja.</w:t>
      </w:r>
    </w:p>
    <w:p w14:paraId="07BD875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CFECD96"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bookmarkStart w:id="11" w:name="_Hlk112657601"/>
    </w:p>
    <w:bookmarkEnd w:id="11"/>
    <w:p w14:paraId="26219BF5" w14:textId="77777777" w:rsidR="002722A1" w:rsidRPr="007802F6" w:rsidRDefault="002722A1" w:rsidP="001276FF">
      <w:pPr>
        <w:spacing w:after="0" w:line="240" w:lineRule="auto"/>
        <w:ind w:left="720"/>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3.Člen</w:t>
      </w:r>
    </w:p>
    <w:p w14:paraId="7268BCC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71EEFA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se zavezuje, da bo revizijo opravil v skladu s kodeksom poklicne etike revizorjev in upoštevaje določbe:</w:t>
      </w:r>
    </w:p>
    <w:p w14:paraId="38DD30CA"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Zakona o revidiranju,</w:t>
      </w:r>
    </w:p>
    <w:p w14:paraId="18A57BAB"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Temeljnih revizijskih načel in drugih pravil revidiranja, ki jih določa Slovenski inštitut za revizijo,</w:t>
      </w:r>
    </w:p>
    <w:p w14:paraId="1F861123"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Mednarodnih standardov revidiranja in mednarodnih stališč revidiranja, ki jih sprejema Mednarodno združenje računovodskih strokovnjakov,</w:t>
      </w:r>
    </w:p>
    <w:p w14:paraId="754C2029"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Drugih predpisov, ki urejajo revidiranje zavodov in drugih pravnih oseb.</w:t>
      </w:r>
    </w:p>
    <w:p w14:paraId="047ACAC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Mednarodnega kodeksa etike za računovodske strokovnjake,</w:t>
      </w:r>
    </w:p>
    <w:p w14:paraId="75C297F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Uredbe (EU) št. 537/2014 Evropskega parlamenta in Sveta z dne 16. aprila 2014 o posebnih zahtevah v zvezi z obvezno revizijo subjektov javnega interesa in razveljavitvi Sklepa Komisije 2005/909/ES,</w:t>
      </w:r>
    </w:p>
    <w:p w14:paraId="454E121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mednarodnih stališč revidiranja, ki jih sprejema Mednarodno združenje računovodskih strokovnjakov (IFAC),</w:t>
      </w:r>
    </w:p>
    <w:p w14:paraId="5F17D68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drugih pravil revidiranja, ki jih sprejme Agencija za javni nadzor nad revidiranjem</w:t>
      </w:r>
    </w:p>
    <w:p w14:paraId="308E471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drugih predpisov, stališč in smernic ki urejajo revidiranje gospodarskih družb in drugih pravnih oseb</w:t>
      </w:r>
    </w:p>
    <w:p w14:paraId="5D4A5130" w14:textId="77777777" w:rsidR="00C0005F" w:rsidRPr="007802F6" w:rsidRDefault="00C0005F" w:rsidP="00C06122">
      <w:pPr>
        <w:spacing w:after="0" w:line="240" w:lineRule="auto"/>
        <w:jc w:val="both"/>
        <w:rPr>
          <w:rFonts w:ascii="Garamond" w:eastAsia="Times New Roman" w:hAnsi="Garamond" w:cs="Calibri"/>
          <w:color w:val="000000" w:themeColor="text1"/>
          <w:sz w:val="24"/>
          <w:szCs w:val="24"/>
          <w:lang w:eastAsia="sl-SI"/>
        </w:rPr>
      </w:pPr>
    </w:p>
    <w:p w14:paraId="071986B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952D480" w14:textId="77777777" w:rsidR="002722A1" w:rsidRPr="007802F6" w:rsidRDefault="002722A1" w:rsidP="00C06122">
      <w:pPr>
        <w:tabs>
          <w:tab w:val="num" w:pos="720"/>
        </w:tabs>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bo sproti obveščal Službo za notranjo revizijo naročnika o uresničevanju delovnega programa ter o morebitni problematiki in nastalih okoliščinah, ki bi lahko vplivale na izvedbo določil 2. člena te pogodbe.</w:t>
      </w:r>
    </w:p>
    <w:p w14:paraId="79AF3C84" w14:textId="77777777" w:rsidR="002722A1" w:rsidRPr="007802F6" w:rsidRDefault="002722A1" w:rsidP="00C06122">
      <w:pPr>
        <w:tabs>
          <w:tab w:val="num" w:pos="720"/>
        </w:tabs>
        <w:spacing w:after="0" w:line="240" w:lineRule="auto"/>
        <w:jc w:val="both"/>
        <w:rPr>
          <w:rFonts w:ascii="Garamond" w:eastAsia="Times New Roman" w:hAnsi="Garamond" w:cs="Calibri"/>
          <w:color w:val="000000" w:themeColor="text1"/>
          <w:sz w:val="24"/>
          <w:szCs w:val="24"/>
          <w:lang w:eastAsia="sl-SI"/>
        </w:rPr>
      </w:pPr>
    </w:p>
    <w:p w14:paraId="52B18445" w14:textId="77777777" w:rsidR="002722A1" w:rsidRPr="007802F6" w:rsidRDefault="002722A1" w:rsidP="00C06122">
      <w:pPr>
        <w:tabs>
          <w:tab w:val="num" w:pos="720"/>
        </w:tabs>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Izvajalec odgovarja naročniku za škodo, ki jo povzroči s kršitvijo pravil o revidiranju, določenih v Zakonu o revidiranju. </w:t>
      </w:r>
      <w:r w:rsidR="00C0005F" w:rsidRPr="007802F6">
        <w:rPr>
          <w:rFonts w:ascii="Garamond" w:eastAsia="Times New Roman" w:hAnsi="Garamond" w:cs="Calibri"/>
          <w:color w:val="000000" w:themeColor="text1"/>
          <w:sz w:val="24"/>
          <w:szCs w:val="24"/>
          <w:lang w:eastAsia="sl-SI"/>
        </w:rPr>
        <w:t>Izvajalec bo na lastne stroške svoje poročilo predstavil Svetu naročnika, v kolikor bo naročnik to zahteval .</w:t>
      </w:r>
    </w:p>
    <w:p w14:paraId="7F2C2FB1" w14:textId="77777777" w:rsidR="00C0005F" w:rsidRPr="007802F6" w:rsidRDefault="00C0005F" w:rsidP="00C06122">
      <w:pPr>
        <w:tabs>
          <w:tab w:val="num" w:pos="720"/>
        </w:tabs>
        <w:spacing w:after="0" w:line="240" w:lineRule="auto"/>
        <w:jc w:val="both"/>
        <w:rPr>
          <w:rFonts w:ascii="Garamond" w:eastAsia="Times New Roman" w:hAnsi="Garamond" w:cs="Calibri"/>
          <w:color w:val="000000" w:themeColor="text1"/>
          <w:sz w:val="24"/>
          <w:szCs w:val="24"/>
          <w:lang w:eastAsia="sl-SI"/>
        </w:rPr>
      </w:pPr>
    </w:p>
    <w:p w14:paraId="5D2E9754" w14:textId="77777777" w:rsidR="00C0005F" w:rsidRPr="007802F6" w:rsidRDefault="00C0005F" w:rsidP="00C06122">
      <w:pPr>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se obvezuje načrtovati in izvesti revidiranje na način, ki bo omogočilo, da si pridobi sprejemljivo zagotovilo, da računovodski izkazi ne vsebujejo pomembnejših napačnih navedb. Izbrani postopki bodo odvisni od revizorjeve presoje in vključujejo tudi ocenjevanje tveganj za napačne navedbe v računovodskih izkazih zaradi prevare ali napake. Pri ocenjevanju teh tveganj bo revizor proučil notranje kontrole, povezane s pripravljanjem in poštenim predstavljanjem računovodskih izkazov družbe, da bo določil okoliščinam ustrezne revizijske postopke, ne pa, da bi izrazil mnenje o uspešnosti notranjega kontroliranja družbe. Revizija vključuje tudi ovrednotenje ustreznosti uporabljenih računovodskih usmeritev in utemeljenosti računovodskih ocen poslovodstva, kot tudi ovrednotenje celotne predstavitve računovodskih izkazov.</w:t>
      </w:r>
    </w:p>
    <w:p w14:paraId="5F705F6F" w14:textId="77777777" w:rsidR="00C0005F" w:rsidRPr="007802F6" w:rsidRDefault="00C0005F" w:rsidP="00C06122">
      <w:pPr>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bo storitve izvajal s kadrom, nominiranim v ponudbi oziroma v primeru menjave kadra s kadro</w:t>
      </w:r>
      <w:r w:rsidR="003F4503" w:rsidRPr="007802F6">
        <w:rPr>
          <w:rFonts w:ascii="Garamond" w:eastAsia="Times New Roman" w:hAnsi="Garamond" w:cs="Calibri"/>
          <w:color w:val="000000" w:themeColor="text1"/>
          <w:sz w:val="24"/>
          <w:szCs w:val="24"/>
          <w:lang w:eastAsia="sl-SI"/>
        </w:rPr>
        <w:t>m</w:t>
      </w:r>
      <w:r w:rsidRPr="007802F6">
        <w:rPr>
          <w:rFonts w:ascii="Garamond" w:eastAsia="Times New Roman" w:hAnsi="Garamond" w:cs="Calibri"/>
          <w:color w:val="000000" w:themeColor="text1"/>
          <w:sz w:val="24"/>
          <w:szCs w:val="24"/>
          <w:lang w:eastAsia="sl-SI"/>
        </w:rPr>
        <w:t>, ki izpolnjuje zahteve naročnika.</w:t>
      </w:r>
    </w:p>
    <w:p w14:paraId="750A1111" w14:textId="77777777" w:rsidR="00C0005F" w:rsidRPr="007802F6" w:rsidRDefault="00C0005F" w:rsidP="00C06122">
      <w:pPr>
        <w:tabs>
          <w:tab w:val="num" w:pos="720"/>
        </w:tabs>
        <w:spacing w:after="0" w:line="240" w:lineRule="auto"/>
        <w:jc w:val="both"/>
        <w:rPr>
          <w:rFonts w:ascii="Garamond" w:eastAsia="Times New Roman" w:hAnsi="Garamond" w:cs="Calibri"/>
          <w:color w:val="000000" w:themeColor="text1"/>
          <w:sz w:val="24"/>
          <w:szCs w:val="24"/>
          <w:lang w:eastAsia="sl-SI"/>
        </w:rPr>
      </w:pPr>
    </w:p>
    <w:p w14:paraId="1E3DC106" w14:textId="77777777" w:rsidR="002722A1" w:rsidRPr="007802F6" w:rsidRDefault="002722A1" w:rsidP="00C06122">
      <w:pPr>
        <w:tabs>
          <w:tab w:val="num" w:pos="720"/>
        </w:tabs>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w:t>
      </w:r>
    </w:p>
    <w:p w14:paraId="4222C2CB" w14:textId="77777777" w:rsidR="002722A1" w:rsidRPr="007802F6" w:rsidRDefault="002722A1" w:rsidP="001276FF">
      <w:pPr>
        <w:numPr>
          <w:ilvl w:val="0"/>
          <w:numId w:val="16"/>
        </w:num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Člen</w:t>
      </w:r>
    </w:p>
    <w:p w14:paraId="4A97C7C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BD7011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Naročnik se zavezuje:</w:t>
      </w:r>
    </w:p>
    <w:p w14:paraId="4250CDB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0F14FA2"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Do začetka</w:t>
      </w:r>
      <w:r w:rsidR="00F66CD8" w:rsidRPr="007802F6">
        <w:rPr>
          <w:rFonts w:ascii="Garamond" w:eastAsia="Times New Roman" w:hAnsi="Garamond" w:cs="Calibri"/>
          <w:color w:val="000000" w:themeColor="text1"/>
          <w:sz w:val="24"/>
          <w:szCs w:val="24"/>
          <w:lang w:eastAsia="sl-SI"/>
        </w:rPr>
        <w:t xml:space="preserve"> posamezne</w:t>
      </w:r>
      <w:r w:rsidRPr="007802F6">
        <w:rPr>
          <w:rFonts w:ascii="Garamond" w:eastAsia="Times New Roman" w:hAnsi="Garamond" w:cs="Calibri"/>
          <w:color w:val="000000" w:themeColor="text1"/>
          <w:sz w:val="24"/>
          <w:szCs w:val="24"/>
          <w:lang w:eastAsia="sl-SI"/>
        </w:rPr>
        <w:t xml:space="preserve"> revizije zaključiti poslovne knjige in izdelati računovodske izkaze, ustrezne priloge in poslovno poročilo.</w:t>
      </w:r>
    </w:p>
    <w:p w14:paraId="3488C561"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Zagotoviti ustrezne delovne razmere in določiti osebe, ki bodo na razpolago revizorjem.</w:t>
      </w:r>
    </w:p>
    <w:p w14:paraId="7E08F7AC"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Zagotoviti neomejen dostop do evidenc, dokumentacije in drugih informacij potrebnih za revizijo.</w:t>
      </w:r>
    </w:p>
    <w:p w14:paraId="39126EBB"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 izročanje želene vsebine, ki bodo predmet revidiranja, v rokih, ki jih bo opredelil izvajalec.</w:t>
      </w:r>
    </w:p>
    <w:p w14:paraId="132ECF7B" w14:textId="77777777" w:rsidR="002722A1" w:rsidRPr="007802F6" w:rsidRDefault="002722A1" w:rsidP="00C06122">
      <w:pPr>
        <w:numPr>
          <w:ilvl w:val="0"/>
          <w:numId w:val="21"/>
        </w:num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Pred začetkom revizije v pisni obliki seznaniti izvajalca o morebitnih omejitvah pri uporabi elektronske pošte in drugih oblikah elektronskega poslovanja.</w:t>
      </w:r>
    </w:p>
    <w:p w14:paraId="05DA697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70CD48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 primeru zamud povzročenih na strani naročnika se rok izročitve revizorjevega poročila podaljša za posamezni zamudi ustrezno število delovnih dni.</w:t>
      </w:r>
    </w:p>
    <w:p w14:paraId="3241C77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08CD45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Naročnik je odgovoren za zavarovanje sredstev, preprečevanje in odkrivanje prevar ali napak ter spoštovanje zakonov in predpisov. Izvajalec se obvezuje načrtovati revizijo na način, da pridobi razumno zagotovilo, da v računovodskih izkazih ni pomembno napačnih navedb, vključno tistih, ki so posledica prevar, napak ali nespoštovanja zakonov in predpisov. Kljub temu se zaradi narave preizkušanja in drugih omejitev pri revidiranju ni mogoče izogniti tveganju, da ne bodo odkrite katere pomembno napačne navedbe, ki izhajajo iz prevar, napak ali nespoštovanja zakonodaje in predpisov. Pogodbeni stranki soglašata, da izvajalec ne odgovarja za preprečevanje  in odkrivanje prevar in napak, temveč je to odgovornost naročnika.</w:t>
      </w:r>
    </w:p>
    <w:p w14:paraId="55BB512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E25BB9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89B131B" w14:textId="77777777" w:rsidR="002722A1" w:rsidRPr="007802F6" w:rsidRDefault="002722A1" w:rsidP="001276FF">
      <w:pPr>
        <w:numPr>
          <w:ilvl w:val="0"/>
          <w:numId w:val="16"/>
        </w:num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Člen</w:t>
      </w:r>
    </w:p>
    <w:p w14:paraId="5038DEE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0CD2E6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A7AB68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Po zaključku revidiranja bo izvajalec izdelal poročilo neodvisnega revizorja. Ravno tako bo izvajalec za naročnika, če bo presodil, da je potrebno, pripravil pismo poslovodstvu, v katerem bo poslovodstvo družbe seznanil: </w:t>
      </w:r>
    </w:p>
    <w:p w14:paraId="60B95C5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s kršitvami zakonov in drugih predpisov, ki jih bo ugotovil v postopku revizije,</w:t>
      </w:r>
    </w:p>
    <w:p w14:paraId="4217724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s pomanjkljivostmi, ugotovljenimi v zasnovi in delovanju sistema notranjih kontrol, če bi le-te lahko neugodno vplivale na pravilnost evidentiranja in obravnavanja računovodskih podatkov in, posledično, na pravilnost računovodskih izkazov, kot tudi s predlogi za odpravo teh pomanjkljivosti,</w:t>
      </w:r>
    </w:p>
    <w:p w14:paraId="188717D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w:t>
      </w:r>
      <w:r w:rsidRPr="007802F6">
        <w:rPr>
          <w:rFonts w:ascii="Garamond" w:eastAsia="Times New Roman" w:hAnsi="Garamond" w:cs="Calibri"/>
          <w:color w:val="000000" w:themeColor="text1"/>
          <w:sz w:val="24"/>
          <w:szCs w:val="24"/>
          <w:lang w:eastAsia="sl-SI"/>
        </w:rPr>
        <w:tab/>
        <w:t>z drugimi nepravilnostmi, ki po naravi in vrednosti ne predstavljajo omejitve za izraženo strokovno mnenje, njihova odprava pa bi lahko prispevala k boljšemu delu naročnika.</w:t>
      </w:r>
    </w:p>
    <w:p w14:paraId="11AB0A2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9B1024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6B08F7E"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6.  člen</w:t>
      </w:r>
    </w:p>
    <w:p w14:paraId="7E7DB5B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7B1A26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bo poslovodstvu naročnika izročil:</w:t>
      </w:r>
    </w:p>
    <w:p w14:paraId="34B0DAD5" w14:textId="1DC82F90"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revizorjevo poročilo o revidiranju računovodskih izkazov  sestavljenih v skladu z MSRP, skupaj s strokovnim mnenjem, </w:t>
      </w:r>
      <w:r w:rsidR="00D9652D" w:rsidRPr="007802F6">
        <w:rPr>
          <w:rFonts w:ascii="Garamond" w:eastAsia="Times New Roman" w:hAnsi="Garamond" w:cs="Calibri"/>
          <w:color w:val="000000" w:themeColor="text1"/>
          <w:sz w:val="24"/>
          <w:szCs w:val="24"/>
          <w:lang w:eastAsia="sl-SI"/>
        </w:rPr>
        <w:t>revizijo računovodskih izkazov, ki vsebuje tudi presojo racionalne rabe javnih sredstev in presojo sodil za razmejitev na javno službo in tržno dejavnost skladno z ZPFOLERD-1</w:t>
      </w:r>
      <w:r w:rsidR="00ED6BC1" w:rsidRPr="007802F6">
        <w:rPr>
          <w:rFonts w:ascii="Garamond" w:eastAsia="Times New Roman" w:hAnsi="Garamond" w:cs="Calibri"/>
          <w:color w:val="000000" w:themeColor="text1"/>
          <w:sz w:val="24"/>
          <w:szCs w:val="24"/>
          <w:lang w:eastAsia="sl-SI"/>
        </w:rPr>
        <w:t>, v dveh (2) izvodih v slovenskem jeziku,</w:t>
      </w:r>
    </w:p>
    <w:p w14:paraId="7FC7EFCC" w14:textId="77777777" w:rsidR="005B1897" w:rsidRPr="007802F6" w:rsidRDefault="005B1897"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mnenje o objektivni upravičenosti sodil v 2 izvodih v slovenskem jeziku</w:t>
      </w:r>
    </w:p>
    <w:p w14:paraId="34475DD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vsa morebitna dodatna revizijska poročila v skladu z veljavno zakonodajo s področja revidiranj</w:t>
      </w:r>
      <w:r w:rsidR="005B1897" w:rsidRPr="007802F6">
        <w:rPr>
          <w:rFonts w:ascii="Garamond" w:eastAsia="Times New Roman" w:hAnsi="Garamond" w:cs="Calibri"/>
          <w:color w:val="000000" w:themeColor="text1"/>
          <w:sz w:val="24"/>
          <w:szCs w:val="24"/>
          <w:lang w:eastAsia="sl-SI"/>
        </w:rPr>
        <w:t>a.</w:t>
      </w:r>
    </w:p>
    <w:p w14:paraId="30E70CB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AE0AB7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w:t>
      </w:r>
    </w:p>
    <w:p w14:paraId="081FCBC8"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7.  člen</w:t>
      </w:r>
    </w:p>
    <w:p w14:paraId="46D9645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CEA34C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odgovarja za strokovno mnenje o letnih računovodskih izkazih naročnika v skladu z določbami veljavne zakonodaje</w:t>
      </w:r>
      <w:r w:rsidR="005B1897" w:rsidRPr="007802F6">
        <w:rPr>
          <w:rFonts w:ascii="Garamond" w:eastAsia="Times New Roman" w:hAnsi="Garamond" w:cs="Calibri"/>
          <w:color w:val="000000" w:themeColor="text1"/>
          <w:sz w:val="24"/>
          <w:szCs w:val="24"/>
          <w:lang w:eastAsia="sl-SI"/>
        </w:rPr>
        <w:t>.</w:t>
      </w:r>
    </w:p>
    <w:p w14:paraId="05EDC4A4" w14:textId="77777777" w:rsidR="007802F6" w:rsidRP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6ECB6B24" w14:textId="77777777" w:rsidR="007802F6" w:rsidRP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4D0460D0"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8. člen</w:t>
      </w:r>
    </w:p>
    <w:p w14:paraId="3C02E4E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61352FE" w14:textId="77777777" w:rsidR="002722A1"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Revizor je odgovoren naročniku za škodo, ki jo povzroči s kršitvijo pravil stroke, področne zakonodaje ali pomanjkanja potrebne skrbnosti.</w:t>
      </w:r>
    </w:p>
    <w:p w14:paraId="1B381B76" w14:textId="77777777" w:rsidR="007802F6" w:rsidRP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3E63D083" w14:textId="77777777" w:rsidR="002722A1" w:rsidRPr="007802F6" w:rsidRDefault="002722A1" w:rsidP="00DB54A1">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9. člen</w:t>
      </w:r>
    </w:p>
    <w:p w14:paraId="1642FD3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2F8253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Izvajalec se obvezuje, da bo med izvajanjem te pogodbe, kot tudi po njenem prenehanju,  varoval vse poslovne skrivnosti in druge zaupne informacije, podatke in fotokopije dokumentov, do katerih bo prišel med izvajanjem svojih obveznosti po tej pogodbi, in jih brez soglasja naročnika ne bo razkril tretjim osebam ali jih javno objavljal. </w:t>
      </w:r>
    </w:p>
    <w:p w14:paraId="24B8250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770DE3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 poslovno skrivnost štejejo podatki in dokumentacija, ki se nanašajo na predmet pogodbe, zato pooblaščene osebe in drugi delavci, ki imajo dostop do njih, v nobenem primeru ne smejo brez izrecnega dovoljenja pooblaščene osebe o tej dokumentaciji seznanjati ali obveščati drugih oseb, razen oseb, ki morajo biti z njo seznanjene po službeni dolžnosti, ali oseb, ki so za to pooblaščene s predpisi.</w:t>
      </w:r>
    </w:p>
    <w:p w14:paraId="500A0D6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CB0A99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Poslovno skrivnost naročnika morajo varovati tudi delavci izvajalca in druge osebe, ki jih bo izvajalec vključil v izvedbo dela po tej pogodbi, če so vedeli ali če bi glede na naravo podatka morali vedeti, da je podatek poslovna skrivnost, in ne glede na to na kakšen način so se z njim seznanili. Izvajalec se zavezuje, da bo svoje delavce in druge osebe, vključene v izvedbo dela po tej pogodbi, zavezal k varovanju poslovnih skrivnosti.</w:t>
      </w:r>
    </w:p>
    <w:p w14:paraId="1067E8A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D54B80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 poslovno skrivnost se štejejo tudi podatki, za katere je očitno, da bi nastala občutna škoda, če bi zanje izvedla nepooblaščena oseba.</w:t>
      </w:r>
    </w:p>
    <w:p w14:paraId="3625370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CBC772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Poslovno skrivnost osebe iz drugega in tretjega odstavka tega člena se mora varovati tudi po prenehanju veljavnosti pogodbe do preklica s strani naročnika oziroma dokler podatki, ki so poslovna skrivnost, ne postanejo javno dostopni.</w:t>
      </w:r>
    </w:p>
    <w:p w14:paraId="753335A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89E53DC" w14:textId="77777777" w:rsidR="002722A1"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Dolžnost varovanja zaupnih podatkov ne velja v primerih, ki jih določa Zakon o revidiranju.</w:t>
      </w:r>
    </w:p>
    <w:p w14:paraId="6B83E331" w14:textId="77777777" w:rsidR="007802F6" w:rsidRPr="007802F6" w:rsidRDefault="007802F6" w:rsidP="00C06122">
      <w:pPr>
        <w:spacing w:after="0" w:line="240" w:lineRule="auto"/>
        <w:jc w:val="both"/>
        <w:rPr>
          <w:rFonts w:ascii="Garamond" w:eastAsia="Times New Roman" w:hAnsi="Garamond" w:cs="Calibri"/>
          <w:color w:val="000000" w:themeColor="text1"/>
          <w:sz w:val="24"/>
          <w:szCs w:val="24"/>
          <w:lang w:eastAsia="sl-SI"/>
        </w:rPr>
      </w:pPr>
    </w:p>
    <w:p w14:paraId="7D03F31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  </w:t>
      </w:r>
    </w:p>
    <w:p w14:paraId="1B90AC58"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10. člen</w:t>
      </w:r>
    </w:p>
    <w:p w14:paraId="1830657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3B05FB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Če se bo izvajalec med izvajanjem te pogodbe seznanil z osebnimi podatki, jih je dolžan varovati v skladu z evropsko in nacionalno zakonodajo, ki urejata varstvo osebnih podatkov, še posebej Uredbo (EU) 2016/679 Evropskega parlamenta in Sveta z dne 27. aprila 2016 o varstvu posameznikov pri obdelavi osebnih podatkov in o prostem pretoku takih podatkov ter o razveljavitvi Direktive 95//46/ES</w:t>
      </w:r>
    </w:p>
    <w:p w14:paraId="7055BEA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47F390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Čeprav se izvajalec v smislu evropske in nacionalne zakonodaje iz prejšnjega odstavka ne šteje za (pogodbenega) obdelovalca osebnih podatkov, je dolžan z osebnimi podatki, s katerimi se pri izvajanju storitev po tej pogodbi seznani, upravljati v svojem imenu izključno za namene, kot jih določa ZRev-2 in ta pogodba. Stranki sta sporazumni, da je iz namena uporabe izključena vključitev teh podatkov v katerikoli drug dokument, nadaljnje distribuiranje, shranjevanje, reproduciranje, oziroma kakršnokoli drugačna oblika razpolage, ki ni nujno potrebna za izvedbo predmeta naročila.</w:t>
      </w:r>
    </w:p>
    <w:p w14:paraId="3FBC664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9ACF20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se zavezuje in s podpisom te pogodbe izrecno zagotavlja, da bo pri izvajanju svojih storitev v celoti spoštoval določila evropsko in nacionalno zakonodajo, ki urejata varstvo osebnih podatkov, ter naročniku jamči za izvedbo ustreznih tehničnih in organizacijskih ukrepov na način, ki je v vseh pogledih skladen s to zakonodajo, s ciljem, da se posamezniku, na katerega se osebni podatki nanašajo, zagotovi najvišji možen nivo varstva njegovih pravic, še posebej pa bo:</w:t>
      </w:r>
    </w:p>
    <w:p w14:paraId="3ACF06B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zagotovil varovanje prostorov, opreme in sistemske programske opreme, vključno z vhodno-izhodnimi enotami,</w:t>
      </w:r>
    </w:p>
    <w:p w14:paraId="3342399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zagotovil varovanje aplikativne programske opreme, s katero se bodo obdelovali osebni podatki,</w:t>
      </w:r>
    </w:p>
    <w:p w14:paraId="0EA8CAF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preprečeval nepooblaščeni dostop do osebnih podatkov pri njihovem prenosu, vključno s prenosom po telekomunikacijskih sredstvih in omrežjih,</w:t>
      </w:r>
    </w:p>
    <w:p w14:paraId="7C7E855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zagotavljal učinkovit način blokiranja, uničenja, izbrisa ali </w:t>
      </w:r>
      <w:proofErr w:type="spellStart"/>
      <w:r w:rsidRPr="007802F6">
        <w:rPr>
          <w:rFonts w:ascii="Garamond" w:eastAsia="Times New Roman" w:hAnsi="Garamond" w:cs="Calibri"/>
          <w:color w:val="000000" w:themeColor="text1"/>
          <w:sz w:val="24"/>
          <w:szCs w:val="24"/>
          <w:lang w:eastAsia="sl-SI"/>
        </w:rPr>
        <w:t>anonimiziranja</w:t>
      </w:r>
      <w:proofErr w:type="spellEnd"/>
      <w:r w:rsidRPr="007802F6">
        <w:rPr>
          <w:rFonts w:ascii="Garamond" w:eastAsia="Times New Roman" w:hAnsi="Garamond" w:cs="Calibri"/>
          <w:color w:val="000000" w:themeColor="text1"/>
          <w:sz w:val="24"/>
          <w:szCs w:val="24"/>
          <w:lang w:eastAsia="sl-SI"/>
        </w:rPr>
        <w:t xml:space="preserve"> osebnih podatkov,</w:t>
      </w:r>
    </w:p>
    <w:p w14:paraId="1CCF771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 zagotavljanjem revizijske sledi omogočal poznejše ugotavljanje, kdaj so bili posamezni osebni podatki vneseni v zbirko osebnih podatkov, uporabljeni ali drugače obdelani ter kdo je to storil in sicer najmanj za obdobje, ko je mogoče zakonsko varstvo pravice posameznika zaradi nedopustnega posredovanja ali obdelave osebnih podatkov,</w:t>
      </w:r>
    </w:p>
    <w:p w14:paraId="5E185E4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svoje zaposlene posebej opozoril na varovanje osebnih podatkov v skladu s predpisi o varovanju teh podatkov ter predpisi o civilni in kazenski odgovornosti,</w:t>
      </w:r>
    </w:p>
    <w:p w14:paraId="67E5E17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ne bo brez pisnega dovoljenja naročnika izdeloval kopij nosilcev s podatki, ki predstavljajo osebne podatke, oziroma jih razmnoževal ali pošiljal po elektronski pošti v nezaščiteni obliki,</w:t>
      </w:r>
    </w:p>
    <w:p w14:paraId="7906C4D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ne bo posredoval osebnih podatkov tretji osebi bodisi fizični osebi, podjetju, družbi, združenju bodisi katerem koli drugemu subjektu iz kakršnega koli razloga ali namena brez predhodnega pisnega dovoljenja naročnika,</w:t>
      </w:r>
    </w:p>
    <w:p w14:paraId="13B9E0D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brez odlašanja vrnil naročniku vse nosilce z osebnimi podatki, ko jih ta pisno zahteva, ali ko niso več potrebni za izvedbo te pogodbe ali po prenehanju te pogodbe, morebitne kopije teh podatkov pa uničil ali jih, če bodo za to izpolnjeni zakonski pogoji, posredoval državnemu organu, ki je pristojen za odkrivanje ali pregon kaznivih dejanj, sodišču ali drugemu državnemu organu.</w:t>
      </w:r>
    </w:p>
    <w:p w14:paraId="5CF4753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940E31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Izvajalec se hkrati zavezuje osebne podatke varovati v skladu s vsakokrat veljavno lokalno zakonodajo, to pogodbo, kakor tudi smernicami ISO/IEC 27001, ISO/IEC 27002 in drugimi dobrimi praksami. </w:t>
      </w:r>
    </w:p>
    <w:p w14:paraId="3955DB9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DD582E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Dolžnost varovanja osebnih podatkov v skladu s to pogodbo in z zakonom o varstvu osebnih podatkov zavezuje vse zaposlene pri izvajalcu vključno tiste, ki opravljajo delo na drugih pravnih podlagah kot po pogodbi o zaposlitvi tudi po prenehanju zaposlitve, opravljanja del ali nalog ali opravljanja storitev po tej pogodbi. Izvajalec bo zagotovil, da bodo njegovi zaposleni:</w:t>
      </w:r>
    </w:p>
    <w:p w14:paraId="730B8BF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izvajali ukrepe za preprečevanje zlorabe osebnih podatkov in z osebnimi podatki, s katerimi se kakorkoli seznanijo, ravnali vestno in skrbno na način in po postopkih, ki jih določa ta pogodba, Zakon o varstvu osebnih podatkov in ostala relevantna zakonodaja,</w:t>
      </w:r>
    </w:p>
    <w:p w14:paraId="1D06725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w:t>
      </w:r>
      <w:r w:rsidRPr="007802F6">
        <w:rPr>
          <w:rFonts w:ascii="Garamond" w:eastAsia="Times New Roman" w:hAnsi="Garamond" w:cs="Calibri"/>
          <w:color w:val="000000" w:themeColor="text1"/>
          <w:sz w:val="24"/>
          <w:szCs w:val="24"/>
          <w:lang w:eastAsia="sl-SI"/>
        </w:rPr>
        <w:tab/>
        <w:t xml:space="preserve">varovali tajnost osebnih podatkov, s katerimi se seznanijo pri izvajanju te pogodbe ali s katerimi se kakor koli seznanijo, </w:t>
      </w:r>
    </w:p>
    <w:p w14:paraId="1B5CDF7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v primeru, ko izvejo ali opazijo, da je prišlo do zlorabe osebnih podatkov (npr. odkrivanje osebnih podatkov, nepooblaščeno uničenje, prilaščanje osebnih podatkov) ali do vdora v zbirko osebnih podatkov, o tem takoj obvestili odgovorno osebo  na strani izvajalca, ki bo poskrbela, da bo o tem nemudoma obveščen naročnik.</w:t>
      </w:r>
    </w:p>
    <w:p w14:paraId="54F51DE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A8A4DE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se zavezuje, da bo zoper tistega, ki bo zlorabil osebne podatke ali nepooblaščeno vdrl v zbirko osebnih podatkov, ustrezno ukrepal v skladu z Zakonom o delovnih razmerjih in Kazenskim zakonikom ter da bo o vseh dogodkih in stanju zadeve obveščal naročnika.</w:t>
      </w:r>
    </w:p>
    <w:p w14:paraId="06DAE52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696651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 zlorabo osebnih podatkov šteje vsaka uporaba osebnih podatkov v namene, ki niso v skladu z nameni obdelave po tej pogodbi. Za poskus zlorabe šteje poskus uporabe osebnih podatkov v nedovoljene namene.</w:t>
      </w:r>
    </w:p>
    <w:p w14:paraId="22B0B4E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01855A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09A1AA4"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11. člen</w:t>
      </w:r>
    </w:p>
    <w:p w14:paraId="62FCE9E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BA64B8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Naročnik je odgovoren za pripravo ustreznih pogojev za izvedbo revizije, predvsem pa za:</w:t>
      </w:r>
    </w:p>
    <w:p w14:paraId="55ABBF7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pripravo računovodskih izkazov  z ustreznimi prilogami (razkritji),</w:t>
      </w:r>
    </w:p>
    <w:p w14:paraId="38DC76F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izbiro in uporabo ustreznih računovodskih usmeritev ter zavarovanja sredstev podjetja,</w:t>
      </w:r>
    </w:p>
    <w:p w14:paraId="7CCCD9E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vodenje ustreznih računovodskih evidenc in delovanje notranjega kontroliranja.</w:t>
      </w:r>
    </w:p>
    <w:p w14:paraId="59D0CD5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A62224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1CAB771" w14:textId="77777777" w:rsidR="002722A1" w:rsidRPr="007802F6" w:rsidRDefault="002722A1" w:rsidP="00C06122">
      <w:pPr>
        <w:spacing w:after="0" w:line="240" w:lineRule="auto"/>
        <w:ind w:left="3545" w:firstLine="709"/>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12. člen</w:t>
      </w:r>
    </w:p>
    <w:p w14:paraId="38EC513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Pred in med postopkom revidiranja mora naročnik izvršiti oziroma omogočiti izvajalcu naslednja dejanja:</w:t>
      </w:r>
    </w:p>
    <w:p w14:paraId="5CF4FC7B"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pravočasno zaključiti poslovne knjige, izdelati računovodske izkaze SB Celje in ustrezne priloge, </w:t>
      </w:r>
    </w:p>
    <w:p w14:paraId="3D86CF6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pravočasno  izdelati računovodske izkaze SB Celje z ustreznimi prilogami  in jih predložiti izvajalcu,</w:t>
      </w:r>
    </w:p>
    <w:p w14:paraId="77D0732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pravočasno izdelati računovodsko poročilo SB Celje, </w:t>
      </w:r>
    </w:p>
    <w:p w14:paraId="12DE378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pravočasno izdelati poslovni del letnega poročila, </w:t>
      </w:r>
    </w:p>
    <w:p w14:paraId="7204C48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zagotoviti ustrezne delovne razmere in določiti osebe, ki bodo sodelovale z revizorji,</w:t>
      </w:r>
    </w:p>
    <w:p w14:paraId="3BF364E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zagotoviti neomejen dostop do vseh evidenc, dokumentacije in drugih informacij, potrebnih v zvezi z revizijo,</w:t>
      </w:r>
    </w:p>
    <w:p w14:paraId="0371C15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pripraviti dokumentacijo pred pričetkom posamezne faze revizije v skladu s pisno zahtevo odgovornega revizorja,</w:t>
      </w:r>
    </w:p>
    <w:p w14:paraId="3E11EF0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pripraviti dodatne pisne potrditve oziroma predstavitve zadev, ki vplivajo na računovodske izkaze, predvsem take, ki temeljijo na oceni poslovodstva,</w:t>
      </w:r>
    </w:p>
    <w:p w14:paraId="510BDEF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pridobiti pisno predstavitev o nerešenih pravdnih sporih s strani zunanjega odvetnika, ki deluje v imenu naročnika, </w:t>
      </w:r>
    </w:p>
    <w:p w14:paraId="4F76B55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pripraviti predstavitveno pismo poslovodstva,</w:t>
      </w:r>
    </w:p>
    <w:p w14:paraId="181819E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pred pričetkom revizije v pisni obliki seznaniti izvajalca o morebitnih omejitvah pri uporabi elektronske pošte in drugih oblik elektronskega poslovanja. </w:t>
      </w:r>
    </w:p>
    <w:p w14:paraId="6FA7B04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F2368F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C7DBFD7"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13. člen</w:t>
      </w:r>
    </w:p>
    <w:p w14:paraId="5F35703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01F21B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Pogodbena vrednost znaša _________________________-</w:t>
      </w:r>
    </w:p>
    <w:p w14:paraId="655DF9C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143D78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Cena storitev je oblikovana na osnovi ocenjene porabe časa članov revizijske delovne skupine in je v sorazmerju s stopnjo odgovornosti posameznih revizorjev in drugih članov, njihovo strokovno usposobljenostjo in izkušnjami ter je v skladu s smernicami za oblikovanje cen revizijskih storitev, ki jih je sprejel Slovenski inštitut za revizijo.</w:t>
      </w:r>
    </w:p>
    <w:p w14:paraId="02B1260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10C79F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Izvajalec izven vrednosti, določene v prvem odstavku tega člena, ne bo zaračunal nobenih drugih stroškov.</w:t>
      </w:r>
    </w:p>
    <w:p w14:paraId="36AECA2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A8DFC1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bo po opravljenem revidiranju naročniku poslal obračun za storitve revidiranja, iz katerega bodo razvidne tudi porabljene ure po posameznih članih revizijske delovne skupine, skladno z lastno strukturo cene določene v ponudbi.</w:t>
      </w:r>
    </w:p>
    <w:p w14:paraId="640D6BA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1E7C95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Priloga k pogodbi je okvirni načrt revizije, na podlagi katerega je bila določena cena in ki je pripravljena za vsako revizijsko obdobje in vsak revizijski posel posebej. Okvirni načrt vključuje tudi:</w:t>
      </w:r>
    </w:p>
    <w:p w14:paraId="64233EF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73313B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predvideno sestavo revizijske delovne skupine z navedbo strokovne usposobljenosti članov,</w:t>
      </w:r>
    </w:p>
    <w:p w14:paraId="3D87739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069951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podatke o skupno načrtovanem času, potrebnem za revidiranje po posameznih članih delovne skupine glede na njihovo strokovno usposobljenost in</w:t>
      </w:r>
    </w:p>
    <w:p w14:paraId="3D88454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FD7878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okvirno ceno storitev revidiranja, razčlenjeno na ceno storitev posameznih članov delovne skupine glede na njihovo strokovno usposobljenost</w:t>
      </w:r>
    </w:p>
    <w:p w14:paraId="7A77C0E6" w14:textId="77777777" w:rsidR="005B1897" w:rsidRPr="007802F6" w:rsidRDefault="005B1897" w:rsidP="00C06122">
      <w:pPr>
        <w:spacing w:after="0" w:line="240" w:lineRule="auto"/>
        <w:jc w:val="both"/>
        <w:rPr>
          <w:rFonts w:ascii="Garamond" w:eastAsia="Times New Roman" w:hAnsi="Garamond" w:cs="Calibri"/>
          <w:color w:val="000000" w:themeColor="text1"/>
          <w:sz w:val="24"/>
          <w:szCs w:val="24"/>
          <w:lang w:eastAsia="sl-SI"/>
        </w:rPr>
      </w:pPr>
    </w:p>
    <w:p w14:paraId="47DDF2C2" w14:textId="4C5A8896" w:rsidR="005146AA" w:rsidRPr="007802F6" w:rsidRDefault="005B1897" w:rsidP="005146AA">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Cena je fiksna </w:t>
      </w:r>
      <w:r w:rsidR="004167FB" w:rsidRPr="007802F6">
        <w:rPr>
          <w:rFonts w:ascii="Garamond" w:eastAsia="Times New Roman" w:hAnsi="Garamond" w:cs="Calibri"/>
          <w:color w:val="000000" w:themeColor="text1"/>
          <w:sz w:val="24"/>
          <w:szCs w:val="24"/>
          <w:lang w:eastAsia="sl-SI"/>
        </w:rPr>
        <w:t>prvo leto po podpisu pogodbe (v vsakem primeru velja fiksnost cen za revizijo računovodskih izkazov in</w:t>
      </w:r>
      <w:r w:rsidR="00890FD0" w:rsidRPr="007802F6">
        <w:rPr>
          <w:rFonts w:ascii="Garamond" w:eastAsia="Times New Roman" w:hAnsi="Garamond" w:cs="Calibri"/>
          <w:color w:val="000000" w:themeColor="text1"/>
          <w:sz w:val="24"/>
          <w:szCs w:val="24"/>
          <w:lang w:eastAsia="sl-SI"/>
        </w:rPr>
        <w:t xml:space="preserve"> presojo</w:t>
      </w:r>
      <w:r w:rsidR="004167FB" w:rsidRPr="007802F6">
        <w:rPr>
          <w:rFonts w:ascii="Garamond" w:eastAsia="Times New Roman" w:hAnsi="Garamond" w:cs="Calibri"/>
          <w:color w:val="000000" w:themeColor="text1"/>
          <w:sz w:val="24"/>
          <w:szCs w:val="24"/>
          <w:lang w:eastAsia="sl-SI"/>
        </w:rPr>
        <w:t xml:space="preserve"> sodil za leto 202</w:t>
      </w:r>
      <w:r w:rsidR="0099087B" w:rsidRPr="007802F6">
        <w:rPr>
          <w:rFonts w:ascii="Garamond" w:eastAsia="Times New Roman" w:hAnsi="Garamond" w:cs="Calibri"/>
          <w:color w:val="000000" w:themeColor="text1"/>
          <w:sz w:val="24"/>
          <w:szCs w:val="24"/>
          <w:lang w:eastAsia="sl-SI"/>
        </w:rPr>
        <w:t>5</w:t>
      </w:r>
      <w:r w:rsidR="004167FB" w:rsidRPr="007802F6">
        <w:rPr>
          <w:rFonts w:ascii="Garamond" w:eastAsia="Times New Roman" w:hAnsi="Garamond" w:cs="Calibri"/>
          <w:color w:val="000000" w:themeColor="text1"/>
          <w:sz w:val="24"/>
          <w:szCs w:val="24"/>
          <w:lang w:eastAsia="sl-SI"/>
        </w:rPr>
        <w:t>), nato pa se po poteku enega leta  l</w:t>
      </w:r>
      <w:r w:rsidRPr="007802F6">
        <w:rPr>
          <w:rFonts w:ascii="Garamond" w:eastAsia="Times New Roman" w:hAnsi="Garamond" w:cs="Calibri"/>
          <w:color w:val="000000" w:themeColor="text1"/>
          <w:sz w:val="24"/>
          <w:szCs w:val="24"/>
          <w:lang w:eastAsia="sl-SI"/>
        </w:rPr>
        <w:t>ahko spremeni skladno s Pravilnikom o valorizaciji denarnih obveznosti,  ki jih v večletnih pogodbah dogovarjajo pravne osebe javnega sektorja (Uradni list RS, št. 1/04) v okviru spremembe indeksa življenjskih potrebščin</w:t>
      </w:r>
      <w:r w:rsidR="005146AA" w:rsidRPr="007802F6">
        <w:rPr>
          <w:rFonts w:ascii="Garamond" w:eastAsia="Times New Roman" w:hAnsi="Garamond" w:cs="Calibri"/>
          <w:color w:val="000000" w:themeColor="text1"/>
          <w:sz w:val="24"/>
          <w:szCs w:val="24"/>
          <w:lang w:eastAsia="sl-SI"/>
        </w:rPr>
        <w:t xml:space="preserve"> in</w:t>
      </w:r>
      <w:r w:rsidR="005146AA" w:rsidRPr="007802F6">
        <w:rPr>
          <w:rFonts w:ascii="Garamond" w:hAnsi="Garamond"/>
          <w:color w:val="000000" w:themeColor="text1"/>
          <w:sz w:val="24"/>
          <w:szCs w:val="24"/>
        </w:rPr>
        <w:t xml:space="preserve"> </w:t>
      </w:r>
      <w:r w:rsidR="005146AA" w:rsidRPr="007802F6">
        <w:rPr>
          <w:rFonts w:ascii="Garamond" w:eastAsia="Times New Roman" w:hAnsi="Garamond" w:cs="Calibri"/>
          <w:color w:val="000000" w:themeColor="text1"/>
          <w:sz w:val="24"/>
          <w:szCs w:val="24"/>
          <w:lang w:eastAsia="sl-SI"/>
        </w:rPr>
        <w:t>ko kumulativno povečanje dogovorjenega indeksa cen preseže 4% vrednosti, šteto od preteka enega leta od sklenitve pogodbe.</w:t>
      </w:r>
    </w:p>
    <w:p w14:paraId="28B6C8C1" w14:textId="41BA1471" w:rsidR="005146AA" w:rsidRPr="007802F6" w:rsidRDefault="005146AA" w:rsidP="005146AA">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Nadaljnja povišanja se lahko izvedejo, ko kumulativno povečanje dogovorjenega indeksa cen ponovno preseže 4% vrednosti od zadnjega povišanja denarnih obveznosti.</w:t>
      </w:r>
    </w:p>
    <w:p w14:paraId="1AAF1536" w14:textId="77777777" w:rsidR="00DB4DE8" w:rsidRPr="007802F6" w:rsidRDefault="00DB4DE8" w:rsidP="005146AA">
      <w:pPr>
        <w:spacing w:after="0" w:line="240" w:lineRule="auto"/>
        <w:jc w:val="both"/>
        <w:rPr>
          <w:rFonts w:ascii="Garamond" w:eastAsia="Times New Roman" w:hAnsi="Garamond" w:cs="Calibri"/>
          <w:color w:val="000000" w:themeColor="text1"/>
          <w:sz w:val="24"/>
          <w:szCs w:val="24"/>
          <w:lang w:eastAsia="sl-SI"/>
        </w:rPr>
      </w:pPr>
    </w:p>
    <w:p w14:paraId="589B566E" w14:textId="796D7D52" w:rsidR="002722A1" w:rsidRPr="007802F6" w:rsidRDefault="005146AA"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Povišanje denarnih obveznosti lahko znaša največ 80% povišanja indeksa inflacije.</w:t>
      </w:r>
    </w:p>
    <w:p w14:paraId="5A4F8EA1" w14:textId="77777777" w:rsidR="005B1897" w:rsidRPr="007802F6" w:rsidRDefault="005B1897" w:rsidP="00C06122">
      <w:pPr>
        <w:spacing w:after="0" w:line="240" w:lineRule="auto"/>
        <w:jc w:val="both"/>
        <w:rPr>
          <w:rFonts w:ascii="Garamond" w:eastAsia="Times New Roman" w:hAnsi="Garamond" w:cs="Calibri"/>
          <w:color w:val="000000" w:themeColor="text1"/>
          <w:sz w:val="24"/>
          <w:szCs w:val="24"/>
          <w:lang w:eastAsia="sl-SI"/>
        </w:rPr>
      </w:pPr>
    </w:p>
    <w:p w14:paraId="391F9A12"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C66676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Naročnik bo plačal v roku</w:t>
      </w:r>
      <w:r w:rsidRPr="007802F6">
        <w:rPr>
          <w:rFonts w:ascii="Garamond" w:eastAsia="Times New Roman" w:hAnsi="Garamond" w:cs="Times New Roman"/>
          <w:color w:val="000000" w:themeColor="text1"/>
          <w:sz w:val="24"/>
          <w:szCs w:val="24"/>
          <w:lang w:eastAsia="sl-SI"/>
        </w:rPr>
        <w:t xml:space="preserve"> določenem z vsakokrat veljavno zakonodajo, od datuma pravilno izstavljenega računa</w:t>
      </w:r>
      <w:r w:rsidRPr="007802F6">
        <w:rPr>
          <w:rFonts w:ascii="Garamond" w:eastAsia="Times New Roman" w:hAnsi="Garamond" w:cs="Calibri"/>
          <w:color w:val="000000" w:themeColor="text1"/>
          <w:sz w:val="24"/>
          <w:szCs w:val="24"/>
          <w:lang w:eastAsia="sl-SI"/>
        </w:rPr>
        <w:t xml:space="preserve">. </w:t>
      </w:r>
    </w:p>
    <w:p w14:paraId="4F98A89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E89679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8584D3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Naročnik bo izvajalcu plačal storitve na TRR ponudnika naveden na </w:t>
      </w:r>
      <w:r w:rsidRPr="007802F6">
        <w:rPr>
          <w:rFonts w:ascii="Garamond" w:eastAsia="Times New Roman" w:hAnsi="Garamond" w:cs="Times New Roman"/>
          <w:color w:val="000000" w:themeColor="text1"/>
          <w:sz w:val="24"/>
          <w:szCs w:val="24"/>
          <w:lang w:eastAsia="sl-SI"/>
        </w:rPr>
        <w:t xml:space="preserve">računu. </w:t>
      </w:r>
    </w:p>
    <w:p w14:paraId="1E983C9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159F48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Če naročnik ne poravna pravočasno svojih obveznosti, mu lahko izvajalec zaračuna zakonite zamudne obresti skladno z Zakonom o predpisani obrestni meri zamudnih obresti od dneva zapadlosti plačila do dneva plačila. </w:t>
      </w:r>
    </w:p>
    <w:p w14:paraId="0306C04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350C1AF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Odstop terjatve iz te pogodbe v korist tretji osebi je možen le s pisnim soglasjem naročnika. </w:t>
      </w:r>
    </w:p>
    <w:p w14:paraId="2C73838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6888317"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p>
    <w:p w14:paraId="1E19EF09"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w:t>
      </w:r>
      <w:r w:rsidR="004167FB" w:rsidRPr="007802F6">
        <w:rPr>
          <w:rFonts w:ascii="Garamond" w:eastAsia="Times New Roman" w:hAnsi="Garamond" w:cs="Calibri"/>
          <w:color w:val="000000" w:themeColor="text1"/>
          <w:sz w:val="24"/>
          <w:szCs w:val="24"/>
          <w:lang w:eastAsia="sl-SI"/>
        </w:rPr>
        <w:t>5</w:t>
      </w:r>
      <w:r w:rsidRPr="007802F6">
        <w:rPr>
          <w:rFonts w:ascii="Garamond" w:eastAsia="Times New Roman" w:hAnsi="Garamond" w:cs="Calibri"/>
          <w:color w:val="000000" w:themeColor="text1"/>
          <w:sz w:val="24"/>
          <w:szCs w:val="24"/>
          <w:lang w:eastAsia="sl-SI"/>
        </w:rPr>
        <w:t>. člen</w:t>
      </w:r>
    </w:p>
    <w:p w14:paraId="63F3F26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0A733D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se zaveže naročniku vsako leto pisno potrditi, da so zakoniti revizor, revizijsko podjetje in partnerji, višji vodilni delavci in vodilni delavci, ki izvajajo obvezno revizijo, neodvisni.</w:t>
      </w:r>
    </w:p>
    <w:p w14:paraId="497D3B9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464D4D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Pogodbeni stranki soglašata, da bi sklenitev pogodbe o revidiranju s pooblaščenim revizorjem (revizijsko družbo), ki podpiše poročilo o revidiranju po tej pogodbi, vendar v naslednjem obdobju opravlja revizijske storitve kot samostojni podjetnik ali v drugi revizijski družbi, pomenila kršenje načela neodvisnosti, saj je mogoče zaključiti, da se je za prevzem posla dogovarjal v obdobju, ko je opravljal revidiranje po tej pogodbi, s čimer je podan utemeljen sum v njegovo neodvisnost.</w:t>
      </w:r>
    </w:p>
    <w:p w14:paraId="0B454D8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CBB708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lastRenderedPageBreak/>
        <w:t>Naročnik se zato zavezuje, da ne bo sklenil pogodbe o revidiranju s pooblaščenim revizorjem ali z družbo, za katero bo delal pooblaščeni revizor, ki je opravljal revidiranje po tej pogodbi, če bo pooblaščeni revizor zapustil družbo __________________ (naziv revizijske družbe ponudnika</w:t>
      </w:r>
      <w:r w:rsidR="004167FB" w:rsidRPr="007802F6">
        <w:rPr>
          <w:rFonts w:ascii="Garamond" w:eastAsia="Times New Roman" w:hAnsi="Garamond" w:cs="Calibri"/>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 xml:space="preserve"> Zaveza naročnika traja dve (2) poslovni leti po letu, za katero je pooblaščeni revizor podpisal poročilo o računovodskih izkazih, kot član revizijske delovne skupine _______________ (naziv revizijske družbe ponudnika).</w:t>
      </w:r>
    </w:p>
    <w:p w14:paraId="3DD8F85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7BCAB1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Izvajalec mora naročnika nemudoma obvestiti o dejstvu, da je bil zoper njega pred Agencijo za javni nadzor nad revidiranjem ali drugo pristojno institucijo za nadzor nad revidiranjem sprožen postopek zaradi domnevnih kršitev pri opravljanju svoje dejavnosti.</w:t>
      </w:r>
    </w:p>
    <w:p w14:paraId="2BFBE6F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9D7B31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2FE901C"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w:t>
      </w:r>
      <w:r w:rsidR="004167FB" w:rsidRPr="007802F6">
        <w:rPr>
          <w:rFonts w:ascii="Garamond" w:eastAsia="Times New Roman" w:hAnsi="Garamond" w:cs="Calibri"/>
          <w:color w:val="000000" w:themeColor="text1"/>
          <w:sz w:val="24"/>
          <w:szCs w:val="24"/>
          <w:lang w:eastAsia="sl-SI"/>
        </w:rPr>
        <w:t>6</w:t>
      </w:r>
      <w:r w:rsidRPr="007802F6">
        <w:rPr>
          <w:rFonts w:ascii="Garamond" w:eastAsia="Times New Roman" w:hAnsi="Garamond" w:cs="Calibri"/>
          <w:color w:val="000000" w:themeColor="text1"/>
          <w:sz w:val="24"/>
          <w:szCs w:val="24"/>
          <w:lang w:eastAsia="sl-SI"/>
        </w:rPr>
        <w:t>. člen</w:t>
      </w:r>
    </w:p>
    <w:p w14:paraId="5AEB6DB1"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4DC123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S podpisom te pogodbe pogodbeni stranki soglašata, da je v primeru neobstoja platforme za komunikacijo in izmenjavo datotek, možna izmenjava podatkov s pomočjo sistema elektronske pošte. Pri tem izjavljata, da prevzemata s tem povezana tveganja. Pogodbeni stranki se zavezujeta, da bosta vzpostavili ustrezni sistem protivirusne zaščite in požarnega zidu. </w:t>
      </w:r>
    </w:p>
    <w:p w14:paraId="59B4A06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17B4F8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2A62D3A"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1</w:t>
      </w:r>
      <w:r w:rsidR="004167FB" w:rsidRPr="007802F6">
        <w:rPr>
          <w:rFonts w:ascii="Garamond" w:eastAsia="Times New Roman" w:hAnsi="Garamond" w:cs="Calibri"/>
          <w:color w:val="000000" w:themeColor="text1"/>
          <w:sz w:val="24"/>
          <w:szCs w:val="24"/>
          <w:lang w:eastAsia="sl-SI"/>
        </w:rPr>
        <w:t>7</w:t>
      </w:r>
      <w:r w:rsidRPr="007802F6">
        <w:rPr>
          <w:rFonts w:ascii="Garamond" w:eastAsia="Times New Roman" w:hAnsi="Garamond" w:cs="Calibri"/>
          <w:color w:val="000000" w:themeColor="text1"/>
          <w:sz w:val="24"/>
          <w:szCs w:val="24"/>
          <w:lang w:eastAsia="sl-SI"/>
        </w:rPr>
        <w:t>. člen</w:t>
      </w:r>
    </w:p>
    <w:p w14:paraId="6C2205B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041A48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Pogodbeni stranki izjavljata, da v kateri koli fazi sklepanja oziroma izvajanja pogodbe nobena pogodbena stranka ni in ne bo ponudila, dala ali obljubila kakršno koli nedovoljeno korist kateremu koli zaposlenemu, članu organov vodenja ali nadzora, ali predstavniku, posredniku organa ali organizacije iz javnega sektorja pri nasprotni pogodbeni stranki, za:</w:t>
      </w:r>
    </w:p>
    <w:p w14:paraId="2151BCA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pridobitev posla ali </w:t>
      </w:r>
    </w:p>
    <w:p w14:paraId="57BF95B5"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 sklenitev posla pod ugodnejšimi pogoji ali</w:t>
      </w:r>
    </w:p>
    <w:p w14:paraId="6BDF135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 xml:space="preserve">za opustitev dolžnega nadzora nad izvajanjem pogodbenih obveznosti ali </w:t>
      </w:r>
    </w:p>
    <w:p w14:paraId="67F5376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w:t>
      </w:r>
      <w:r w:rsidRPr="007802F6">
        <w:rPr>
          <w:rFonts w:ascii="Garamond" w:eastAsia="Times New Roman" w:hAnsi="Garamond" w:cs="Calibri"/>
          <w:color w:val="000000" w:themeColor="text1"/>
          <w:sz w:val="24"/>
          <w:szCs w:val="24"/>
          <w:lang w:eastAsia="sl-SI"/>
        </w:rPr>
        <w:tab/>
        <w:t>za drugo ravnanje ali opustitev, s katerim je ali bi bila lahko nasprotni pogodbeni stranki povzročena škoda ali omogočena pridobitev nedovoljene koristi kateremu koli zaposlenemu, članu organov vodenja ali nadzora, ali predstavniku, posredniku organa ali organizacije iz javnega sektorja pri nasprotni pogodbeni stranki.</w:t>
      </w:r>
    </w:p>
    <w:p w14:paraId="455C86E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9AFFCC6"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 primeru kršitve ali poskusa kršitve te klavzule je že sklenjena pogodba nična. V primeru, da se pogodba še ni pričela uporabljati, se šteje, da pogodba ni bila sklenjena.</w:t>
      </w:r>
    </w:p>
    <w:p w14:paraId="3F80FBE4"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24C2A0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 primeru kršitev pogodbenih obveznosti s strani izvajalca, ki se nanašajo na izvedbo storitve po tej pogodbi (npr. odstopanje od načina izvedbe, določenega v okvirnem načrtu revidiranja ali nekvalitetno oziroma nepravilno opravljanje storitve), lahko naročnik odpove pogodbo brez odpovednega roka, če izvajalec tudi v treh (3) dneh po prejemu pisnega opozorila s strani naročnika ne preneha s kršitvijo</w:t>
      </w:r>
    </w:p>
    <w:p w14:paraId="4EF4297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7E8013E"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A846BC8" w14:textId="77777777" w:rsidR="002722A1" w:rsidRPr="007802F6" w:rsidRDefault="004167FB"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18. </w:t>
      </w:r>
      <w:r w:rsidR="002722A1" w:rsidRPr="007802F6">
        <w:rPr>
          <w:rFonts w:ascii="Garamond" w:eastAsia="Times New Roman" w:hAnsi="Garamond" w:cs="Calibri"/>
          <w:color w:val="000000" w:themeColor="text1"/>
          <w:sz w:val="24"/>
          <w:szCs w:val="24"/>
          <w:lang w:eastAsia="sl-SI"/>
        </w:rPr>
        <w:t xml:space="preserve"> člen</w:t>
      </w:r>
    </w:p>
    <w:p w14:paraId="7527C3B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18BA763"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Nobena pogodbena stranka ne bo odgovorna za neizpolnitev obveznosti iz pogodbe, ki bi nastala zaradi višje sile. V primeru, da katera od pogodbenih strank svoje obveznosti iz te pogodbe ne more izpolniti zaradi višje sile, je dolžna o tem nemudoma obvestiti nasprotno stranko, pri čemer mora v obvestilu podrobno navesti tudi vzrok višje sile.</w:t>
      </w:r>
    </w:p>
    <w:p w14:paraId="35A13018"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03BEEC3A"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Višja sila so tisti nepredvidljivi in nepričakovani dogodki, ki niso odvisni od volje pogodbenih strank in jih stranki nista mogli ali morali pričakovati, preprečiti in odkloniti.</w:t>
      </w:r>
    </w:p>
    <w:p w14:paraId="4E7928F0"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19245E0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Zaradi višje sile lahko stranki zahtevata spremembo pogodbe. Pogodbeni roki se podaljšajo najmanj za čas trajanja višje sile, pogodbeni stranki pa določita nove roke pisno v obliki aneksa k tej pogodbi.</w:t>
      </w:r>
    </w:p>
    <w:p w14:paraId="2338CA8D"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54BF550B"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p>
    <w:p w14:paraId="4B2E6E52" w14:textId="77777777" w:rsidR="004167FB" w:rsidRPr="007802F6" w:rsidRDefault="004167FB" w:rsidP="001276FF">
      <w:pPr>
        <w:spacing w:after="0" w:line="240" w:lineRule="auto"/>
        <w:jc w:val="center"/>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19. člen</w:t>
      </w:r>
    </w:p>
    <w:p w14:paraId="4F4B2C22"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Ta pogodba začne veljati z dnem</w:t>
      </w:r>
      <w:r w:rsidR="003336D4" w:rsidRPr="007802F6">
        <w:rPr>
          <w:rFonts w:ascii="Garamond" w:eastAsia="Times New Roman" w:hAnsi="Garamond" w:cs="Calibri"/>
          <w:bCs/>
          <w:color w:val="000000" w:themeColor="text1"/>
          <w:sz w:val="24"/>
          <w:szCs w:val="24"/>
          <w:lang w:eastAsia="sl-SI"/>
        </w:rPr>
        <w:t xml:space="preserve"> </w:t>
      </w:r>
      <w:r w:rsidR="00890FD0" w:rsidRPr="007802F6">
        <w:rPr>
          <w:rFonts w:ascii="Garamond" w:eastAsia="Times New Roman" w:hAnsi="Garamond" w:cs="Calibri"/>
          <w:bCs/>
          <w:color w:val="000000" w:themeColor="text1"/>
          <w:sz w:val="24"/>
          <w:szCs w:val="24"/>
          <w:lang w:eastAsia="sl-SI"/>
        </w:rPr>
        <w:t xml:space="preserve">podpisa pogodbenih strank. </w:t>
      </w:r>
      <w:r w:rsidRPr="007802F6">
        <w:rPr>
          <w:rFonts w:ascii="Garamond" w:eastAsia="Times New Roman" w:hAnsi="Garamond" w:cs="Calibri"/>
          <w:bCs/>
          <w:color w:val="000000" w:themeColor="text1"/>
          <w:sz w:val="24"/>
          <w:szCs w:val="24"/>
          <w:lang w:eastAsia="sl-SI"/>
        </w:rPr>
        <w:t xml:space="preserve">. </w:t>
      </w:r>
    </w:p>
    <w:p w14:paraId="11E90738" w14:textId="77777777" w:rsidR="002722A1" w:rsidRPr="007802F6" w:rsidRDefault="002722A1" w:rsidP="00C06122">
      <w:pPr>
        <w:spacing w:after="0" w:line="240" w:lineRule="auto"/>
        <w:jc w:val="both"/>
        <w:rPr>
          <w:rFonts w:ascii="Garamond" w:eastAsia="Times New Roman" w:hAnsi="Garamond" w:cs="Calibri"/>
          <w:bCs/>
          <w:color w:val="000000" w:themeColor="text1"/>
          <w:sz w:val="24"/>
          <w:szCs w:val="24"/>
          <w:lang w:eastAsia="sl-SI"/>
        </w:rPr>
      </w:pPr>
    </w:p>
    <w:p w14:paraId="6B981392" w14:textId="77777777" w:rsidR="00D9652D" w:rsidRPr="007802F6" w:rsidRDefault="00D9652D" w:rsidP="00C06122">
      <w:pPr>
        <w:spacing w:after="0" w:line="240" w:lineRule="auto"/>
        <w:jc w:val="both"/>
        <w:rPr>
          <w:rFonts w:ascii="Garamond" w:eastAsia="Times New Roman" w:hAnsi="Garamond" w:cs="Calibri"/>
          <w:bCs/>
          <w:color w:val="000000" w:themeColor="text1"/>
          <w:sz w:val="24"/>
          <w:szCs w:val="24"/>
          <w:lang w:eastAsia="sl-SI"/>
        </w:rPr>
      </w:pPr>
    </w:p>
    <w:p w14:paraId="0F4E3E74" w14:textId="77777777" w:rsidR="00D9652D" w:rsidRPr="007802F6" w:rsidRDefault="00D9652D" w:rsidP="00C06122">
      <w:pPr>
        <w:spacing w:after="0" w:line="240" w:lineRule="auto"/>
        <w:jc w:val="both"/>
        <w:rPr>
          <w:rFonts w:ascii="Garamond" w:eastAsia="Times New Roman" w:hAnsi="Garamond" w:cs="Calibri"/>
          <w:bCs/>
          <w:color w:val="000000" w:themeColor="text1"/>
          <w:sz w:val="24"/>
          <w:szCs w:val="24"/>
          <w:lang w:eastAsia="sl-SI"/>
        </w:rPr>
      </w:pPr>
    </w:p>
    <w:p w14:paraId="7536FBA6" w14:textId="77777777" w:rsidR="00D9652D" w:rsidRPr="007802F6" w:rsidRDefault="00D9652D" w:rsidP="00C06122">
      <w:pPr>
        <w:spacing w:after="0" w:line="240" w:lineRule="auto"/>
        <w:jc w:val="both"/>
        <w:rPr>
          <w:rFonts w:ascii="Garamond" w:eastAsia="Times New Roman" w:hAnsi="Garamond" w:cs="Calibri"/>
          <w:bCs/>
          <w:color w:val="000000" w:themeColor="text1"/>
          <w:sz w:val="24"/>
          <w:szCs w:val="24"/>
          <w:lang w:eastAsia="sl-SI"/>
        </w:rPr>
      </w:pPr>
    </w:p>
    <w:p w14:paraId="33C6B447" w14:textId="77777777" w:rsidR="002722A1" w:rsidRPr="007802F6" w:rsidRDefault="002722A1" w:rsidP="001276FF">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2</w:t>
      </w:r>
      <w:r w:rsidR="004167FB" w:rsidRPr="007802F6">
        <w:rPr>
          <w:rFonts w:ascii="Garamond" w:eastAsia="Times New Roman" w:hAnsi="Garamond" w:cs="Calibri"/>
          <w:color w:val="000000" w:themeColor="text1"/>
          <w:sz w:val="24"/>
          <w:szCs w:val="24"/>
          <w:lang w:eastAsia="sl-SI"/>
        </w:rPr>
        <w:t>0</w:t>
      </w:r>
      <w:r w:rsidRPr="007802F6">
        <w:rPr>
          <w:rFonts w:ascii="Garamond" w:eastAsia="Times New Roman" w:hAnsi="Garamond" w:cs="Calibri"/>
          <w:color w:val="000000" w:themeColor="text1"/>
          <w:sz w:val="24"/>
          <w:szCs w:val="24"/>
          <w:lang w:eastAsia="sl-SI"/>
        </w:rPr>
        <w:t>. člen</w:t>
      </w:r>
    </w:p>
    <w:p w14:paraId="68FEE5D3"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p>
    <w:p w14:paraId="15C3CE4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Kakršne koli spremembe te pogodbe so možne le v pisni obliki (aneks) in ob soglasju obeh pogodbenih strank.</w:t>
      </w:r>
    </w:p>
    <w:p w14:paraId="13CD78F3" w14:textId="77777777" w:rsidR="001276FF" w:rsidRPr="007802F6" w:rsidRDefault="001276FF" w:rsidP="00C06122">
      <w:pPr>
        <w:spacing w:after="0" w:line="240" w:lineRule="auto"/>
        <w:jc w:val="both"/>
        <w:rPr>
          <w:rFonts w:ascii="Garamond" w:eastAsia="Times New Roman" w:hAnsi="Garamond" w:cs="Calibri"/>
          <w:color w:val="000000" w:themeColor="text1"/>
          <w:sz w:val="24"/>
          <w:szCs w:val="24"/>
          <w:lang w:eastAsia="sl-SI"/>
        </w:rPr>
      </w:pPr>
    </w:p>
    <w:p w14:paraId="0DA1CE9F" w14:textId="77777777" w:rsidR="001276FF" w:rsidRPr="007802F6" w:rsidRDefault="001276FF" w:rsidP="00C06122">
      <w:pPr>
        <w:spacing w:after="0" w:line="240" w:lineRule="auto"/>
        <w:jc w:val="both"/>
        <w:rPr>
          <w:rFonts w:ascii="Garamond" w:eastAsia="Times New Roman" w:hAnsi="Garamond" w:cs="Calibri"/>
          <w:color w:val="000000" w:themeColor="text1"/>
          <w:sz w:val="24"/>
          <w:szCs w:val="24"/>
          <w:lang w:eastAsia="sl-SI"/>
        </w:rPr>
      </w:pPr>
    </w:p>
    <w:p w14:paraId="138072BF"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41BEB9B7" w14:textId="77777777" w:rsidR="002722A1" w:rsidRPr="007802F6" w:rsidRDefault="002722A1" w:rsidP="001276FF">
      <w:pPr>
        <w:spacing w:after="0" w:line="240" w:lineRule="auto"/>
        <w:jc w:val="center"/>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2</w:t>
      </w:r>
      <w:r w:rsidR="004167FB" w:rsidRPr="007802F6">
        <w:rPr>
          <w:rFonts w:ascii="Garamond" w:eastAsia="Times New Roman" w:hAnsi="Garamond" w:cs="Calibri"/>
          <w:bCs/>
          <w:color w:val="000000" w:themeColor="text1"/>
          <w:sz w:val="24"/>
          <w:szCs w:val="24"/>
          <w:lang w:eastAsia="sl-SI"/>
        </w:rPr>
        <w:t>1</w:t>
      </w:r>
      <w:r w:rsidRPr="007802F6">
        <w:rPr>
          <w:rFonts w:ascii="Garamond" w:eastAsia="Times New Roman" w:hAnsi="Garamond" w:cs="Calibri"/>
          <w:bCs/>
          <w:color w:val="000000" w:themeColor="text1"/>
          <w:sz w:val="24"/>
          <w:szCs w:val="24"/>
          <w:lang w:eastAsia="sl-SI"/>
        </w:rPr>
        <w:t>. člen</w:t>
      </w:r>
    </w:p>
    <w:p w14:paraId="4CE78163"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p>
    <w:p w14:paraId="685B9FFC" w14:textId="77777777" w:rsidR="002722A1" w:rsidRPr="007802F6" w:rsidRDefault="002722A1" w:rsidP="00C06122">
      <w:pPr>
        <w:autoSpaceDN w:val="0"/>
        <w:spacing w:after="0" w:line="240" w:lineRule="auto"/>
        <w:jc w:val="both"/>
        <w:rPr>
          <w:rFonts w:ascii="Garamond" w:eastAsia="Times New Roman" w:hAnsi="Garamond" w:cs="Calibri"/>
          <w:color w:val="000000" w:themeColor="text1"/>
          <w:sz w:val="24"/>
          <w:szCs w:val="24"/>
          <w:lang w:eastAsia="ar-SA"/>
        </w:rPr>
      </w:pPr>
      <w:r w:rsidRPr="007802F6">
        <w:rPr>
          <w:rFonts w:ascii="Garamond" w:eastAsia="Times New Roman" w:hAnsi="Garamond" w:cs="Calibri"/>
          <w:color w:val="000000" w:themeColor="text1"/>
          <w:sz w:val="24"/>
          <w:szCs w:val="24"/>
          <w:lang w:eastAsia="ar-SA"/>
        </w:rPr>
        <w:t xml:space="preserve">Pogodbeni stranki bosta morebitne spore reševali sporazumno. V kolikor se ne bosta mogli sporazumeti, je za reševanje sporov pristojno sodišče v Celju. </w:t>
      </w:r>
    </w:p>
    <w:p w14:paraId="1E156B67" w14:textId="77777777" w:rsidR="002722A1" w:rsidRPr="007802F6" w:rsidRDefault="002722A1" w:rsidP="00C06122">
      <w:pPr>
        <w:autoSpaceDN w:val="0"/>
        <w:spacing w:after="0" w:line="240" w:lineRule="auto"/>
        <w:jc w:val="both"/>
        <w:rPr>
          <w:rFonts w:ascii="Garamond" w:eastAsia="Times New Roman" w:hAnsi="Garamond" w:cs="Calibri"/>
          <w:color w:val="000000" w:themeColor="text1"/>
          <w:sz w:val="24"/>
          <w:szCs w:val="24"/>
          <w:lang w:eastAsia="ar-SA"/>
        </w:rPr>
      </w:pPr>
    </w:p>
    <w:p w14:paraId="36C614A0" w14:textId="77777777" w:rsidR="002722A1" w:rsidRPr="007802F6" w:rsidRDefault="002722A1" w:rsidP="00C06122">
      <w:pPr>
        <w:suppressAutoHyphens/>
        <w:spacing w:after="0" w:line="240" w:lineRule="auto"/>
        <w:jc w:val="both"/>
        <w:rPr>
          <w:rFonts w:ascii="Garamond" w:eastAsia="Times New Roman" w:hAnsi="Garamond" w:cs="Calibri"/>
          <w:bCs/>
          <w:color w:val="000000" w:themeColor="text1"/>
          <w:sz w:val="24"/>
          <w:szCs w:val="24"/>
          <w:lang w:eastAsia="ar-SA"/>
        </w:rPr>
      </w:pPr>
      <w:r w:rsidRPr="007802F6">
        <w:rPr>
          <w:rFonts w:ascii="Garamond" w:eastAsia="Times New Roman" w:hAnsi="Garamond" w:cs="Calibri"/>
          <w:bCs/>
          <w:color w:val="000000" w:themeColor="text1"/>
          <w:sz w:val="24"/>
          <w:szCs w:val="24"/>
          <w:lang w:eastAsia="ar-SA"/>
        </w:rPr>
        <w:t>Pri tolmačenju te pogodbe in reševanju sporov se poleg pogodbe in obligacijskega zakonika ter drugih predpisov upošteva kot sestavni del te pogodbe še:</w:t>
      </w:r>
    </w:p>
    <w:p w14:paraId="68121F88" w14:textId="77777777" w:rsidR="002722A1" w:rsidRPr="007802F6" w:rsidRDefault="002722A1" w:rsidP="00C06122">
      <w:pPr>
        <w:numPr>
          <w:ilvl w:val="0"/>
          <w:numId w:val="24"/>
        </w:num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razpisna dokumentacija in zahteve naročnika, opredeljene v objavi ____________,</w:t>
      </w:r>
    </w:p>
    <w:p w14:paraId="1A508358" w14:textId="77777777" w:rsidR="002722A1" w:rsidRPr="007802F6" w:rsidRDefault="002722A1" w:rsidP="00C06122">
      <w:pPr>
        <w:numPr>
          <w:ilvl w:val="0"/>
          <w:numId w:val="24"/>
        </w:num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ponudba izvajalca z dne_______________,</w:t>
      </w:r>
    </w:p>
    <w:p w14:paraId="1DCB7FC4" w14:textId="77777777" w:rsidR="002722A1" w:rsidRPr="007802F6" w:rsidRDefault="002722A1" w:rsidP="00C06122">
      <w:pPr>
        <w:numPr>
          <w:ilvl w:val="0"/>
          <w:numId w:val="24"/>
        </w:numPr>
        <w:spacing w:after="0" w:line="240" w:lineRule="auto"/>
        <w:jc w:val="both"/>
        <w:rPr>
          <w:rFonts w:ascii="Garamond" w:eastAsia="Times New Roman" w:hAnsi="Garamond" w:cs="Calibri"/>
          <w:bCs/>
          <w:color w:val="000000" w:themeColor="text1"/>
          <w:sz w:val="24"/>
          <w:szCs w:val="24"/>
          <w:lang w:eastAsia="sl-SI"/>
        </w:rPr>
      </w:pPr>
      <w:r w:rsidRPr="007802F6">
        <w:rPr>
          <w:rFonts w:ascii="Garamond" w:eastAsia="Times New Roman" w:hAnsi="Garamond" w:cs="Calibri"/>
          <w:bCs/>
          <w:color w:val="000000" w:themeColor="text1"/>
          <w:sz w:val="24"/>
          <w:szCs w:val="24"/>
          <w:lang w:eastAsia="sl-SI"/>
        </w:rPr>
        <w:t>druga dokumentacija  v zvezi s pogodbo.</w:t>
      </w:r>
    </w:p>
    <w:p w14:paraId="22F14FE8"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p>
    <w:p w14:paraId="1E93389F" w14:textId="77777777" w:rsidR="002722A1" w:rsidRPr="007802F6" w:rsidRDefault="002722A1" w:rsidP="003336D4">
      <w:pPr>
        <w:spacing w:after="0" w:line="240" w:lineRule="auto"/>
        <w:jc w:val="center"/>
        <w:rPr>
          <w:rFonts w:ascii="Garamond" w:eastAsia="Times New Roman" w:hAnsi="Garamond" w:cs="Calibri"/>
          <w:color w:val="000000" w:themeColor="text1"/>
          <w:sz w:val="24"/>
          <w:szCs w:val="24"/>
          <w:lang w:eastAsia="sl-SI"/>
        </w:rPr>
      </w:pPr>
    </w:p>
    <w:p w14:paraId="10EFEE3A" w14:textId="77777777" w:rsidR="002722A1" w:rsidRPr="007802F6" w:rsidRDefault="002722A1" w:rsidP="003336D4">
      <w:pPr>
        <w:spacing w:after="0" w:line="240" w:lineRule="auto"/>
        <w:jc w:val="center"/>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2</w:t>
      </w:r>
      <w:r w:rsidR="004167FB" w:rsidRPr="007802F6">
        <w:rPr>
          <w:rFonts w:ascii="Garamond" w:eastAsia="Times New Roman" w:hAnsi="Garamond" w:cs="Calibri"/>
          <w:color w:val="000000" w:themeColor="text1"/>
          <w:sz w:val="24"/>
          <w:szCs w:val="24"/>
          <w:lang w:eastAsia="sl-SI"/>
        </w:rPr>
        <w:t>2</w:t>
      </w:r>
      <w:r w:rsidRPr="007802F6">
        <w:rPr>
          <w:rFonts w:ascii="Garamond" w:eastAsia="Times New Roman" w:hAnsi="Garamond" w:cs="Calibri"/>
          <w:color w:val="000000" w:themeColor="text1"/>
          <w:sz w:val="24"/>
          <w:szCs w:val="24"/>
          <w:lang w:eastAsia="sl-SI"/>
        </w:rPr>
        <w:t>. člen</w:t>
      </w:r>
    </w:p>
    <w:p w14:paraId="5F92DEF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208096E7"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Pogodba je sestavljena v štirih enakih izvodih, od katerih prejme vsaka pogodbena stranka po dva izvoda.</w:t>
      </w:r>
    </w:p>
    <w:p w14:paraId="0029E859"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62C35C4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p>
    <w:p w14:paraId="7BB8B1C3" w14:textId="77777777" w:rsidR="002722A1" w:rsidRPr="007802F6" w:rsidRDefault="002722A1" w:rsidP="00C06122">
      <w:pPr>
        <w:spacing w:after="0" w:line="240" w:lineRule="auto"/>
        <w:ind w:left="360"/>
        <w:jc w:val="both"/>
        <w:rPr>
          <w:rFonts w:ascii="Garamond" w:eastAsia="Times New Roman" w:hAnsi="Garamond" w:cs="Calibri"/>
          <w:color w:val="000000" w:themeColor="text1"/>
          <w:sz w:val="24"/>
          <w:szCs w:val="24"/>
          <w:lang w:eastAsia="sl-SI"/>
        </w:rPr>
      </w:pPr>
    </w:p>
    <w:p w14:paraId="7788927A" w14:textId="77777777" w:rsidR="002722A1" w:rsidRPr="007802F6" w:rsidRDefault="002722A1" w:rsidP="00C06122">
      <w:pPr>
        <w:spacing w:after="0" w:line="240" w:lineRule="auto"/>
        <w:ind w:left="360"/>
        <w:jc w:val="both"/>
        <w:rPr>
          <w:rFonts w:ascii="Garamond" w:eastAsia="Times New Roman" w:hAnsi="Garamond" w:cs="Calibri"/>
          <w:color w:val="000000" w:themeColor="text1"/>
          <w:sz w:val="24"/>
          <w:szCs w:val="24"/>
          <w:lang w:eastAsia="sl-SI"/>
        </w:rPr>
      </w:pPr>
    </w:p>
    <w:tbl>
      <w:tblPr>
        <w:tblW w:w="0" w:type="auto"/>
        <w:tblLook w:val="04A0" w:firstRow="1" w:lastRow="0" w:firstColumn="1" w:lastColumn="0" w:noHBand="0" w:noVBand="1"/>
      </w:tblPr>
      <w:tblGrid>
        <w:gridCol w:w="4464"/>
        <w:gridCol w:w="4464"/>
      </w:tblGrid>
      <w:tr w:rsidR="007802F6" w:rsidRPr="007802F6" w14:paraId="2BE6AB3B" w14:textId="77777777" w:rsidTr="002722A1">
        <w:tc>
          <w:tcPr>
            <w:tcW w:w="4464" w:type="dxa"/>
          </w:tcPr>
          <w:p w14:paraId="4D685046"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Datum :</w:t>
            </w:r>
          </w:p>
          <w:p w14:paraId="35DC744F"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Št. pogodbe:</w:t>
            </w:r>
          </w:p>
        </w:tc>
        <w:tc>
          <w:tcPr>
            <w:tcW w:w="4464" w:type="dxa"/>
          </w:tcPr>
          <w:p w14:paraId="6566BD3C"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Datum :</w:t>
            </w:r>
          </w:p>
          <w:p w14:paraId="31768C07"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Št. pogodbe:</w:t>
            </w:r>
          </w:p>
        </w:tc>
      </w:tr>
      <w:tr w:rsidR="007802F6" w:rsidRPr="007802F6" w14:paraId="7D0A79AF" w14:textId="77777777" w:rsidTr="002722A1">
        <w:tc>
          <w:tcPr>
            <w:tcW w:w="4464" w:type="dxa"/>
          </w:tcPr>
          <w:p w14:paraId="4B43C33C"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Izvajalec: </w:t>
            </w:r>
          </w:p>
          <w:p w14:paraId="01A5B59C" w14:textId="77777777" w:rsidR="002722A1" w:rsidRPr="007802F6" w:rsidRDefault="002722A1"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Direktor:</w:t>
            </w:r>
          </w:p>
        </w:tc>
        <w:tc>
          <w:tcPr>
            <w:tcW w:w="4464" w:type="dxa"/>
          </w:tcPr>
          <w:p w14:paraId="4D34C8DC" w14:textId="77777777" w:rsidR="002722A1" w:rsidRPr="007802F6" w:rsidRDefault="001507AD" w:rsidP="00C06122">
            <w:pPr>
              <w:spacing w:after="0" w:line="240" w:lineRule="auto"/>
              <w:jc w:val="both"/>
              <w:rPr>
                <w:rFonts w:ascii="Garamond" w:eastAsia="Times New Roman" w:hAnsi="Garamond" w:cs="Calibri"/>
                <w:color w:val="000000" w:themeColor="text1"/>
                <w:sz w:val="24"/>
                <w:szCs w:val="24"/>
                <w:lang w:eastAsia="sl-SI"/>
              </w:rPr>
            </w:pPr>
            <w:r w:rsidRPr="007802F6">
              <w:rPr>
                <w:rFonts w:ascii="Garamond" w:eastAsia="Times New Roman" w:hAnsi="Garamond" w:cs="Calibri"/>
                <w:color w:val="000000" w:themeColor="text1"/>
                <w:sz w:val="24"/>
                <w:szCs w:val="24"/>
                <w:lang w:eastAsia="sl-SI"/>
              </w:rPr>
              <w:t xml:space="preserve">direktor dr. Dragan Kovačić, </w:t>
            </w:r>
            <w:proofErr w:type="spellStart"/>
            <w:r w:rsidR="00051071" w:rsidRPr="007802F6">
              <w:rPr>
                <w:rFonts w:ascii="Garamond" w:eastAsia="Times New Roman" w:hAnsi="Garamond" w:cs="Calibri"/>
                <w:color w:val="000000" w:themeColor="text1"/>
                <w:sz w:val="24"/>
                <w:szCs w:val="24"/>
                <w:lang w:eastAsia="sl-SI"/>
              </w:rPr>
              <w:t>dr.med</w:t>
            </w:r>
            <w:proofErr w:type="spellEnd"/>
            <w:r w:rsidR="00051071" w:rsidRPr="007802F6">
              <w:rPr>
                <w:rFonts w:ascii="Garamond" w:eastAsia="Times New Roman" w:hAnsi="Garamond" w:cs="Calibri"/>
                <w:color w:val="000000" w:themeColor="text1"/>
                <w:sz w:val="24"/>
                <w:szCs w:val="24"/>
                <w:lang w:eastAsia="sl-SI"/>
              </w:rPr>
              <w:t xml:space="preserve">, </w:t>
            </w:r>
            <w:r w:rsidRPr="007802F6">
              <w:rPr>
                <w:rFonts w:ascii="Garamond" w:eastAsia="Times New Roman" w:hAnsi="Garamond" w:cs="Calibri"/>
                <w:color w:val="000000" w:themeColor="text1"/>
                <w:sz w:val="24"/>
                <w:szCs w:val="24"/>
                <w:lang w:eastAsia="sl-SI"/>
              </w:rPr>
              <w:t>na podlagi sklepa Sveta zavoda z dne....</w:t>
            </w:r>
          </w:p>
        </w:tc>
      </w:tr>
      <w:tr w:rsidR="007802F6" w:rsidRPr="007802F6" w14:paraId="5B09AD38" w14:textId="77777777" w:rsidTr="002722A1">
        <w:tc>
          <w:tcPr>
            <w:tcW w:w="4464" w:type="dxa"/>
          </w:tcPr>
          <w:p w14:paraId="15EB2B1C"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 xml:space="preserve">Žig in podpis:                                                     </w:t>
            </w:r>
            <w:r w:rsidRPr="007802F6">
              <w:rPr>
                <w:rFonts w:ascii="Garamond" w:eastAsia="Times New Roman" w:hAnsi="Garamond" w:cs="Calibri"/>
                <w:b/>
                <w:color w:val="000000" w:themeColor="text1"/>
                <w:sz w:val="24"/>
                <w:szCs w:val="24"/>
                <w:lang w:eastAsia="sl-SI"/>
              </w:rPr>
              <w:tab/>
            </w:r>
            <w:r w:rsidRPr="007802F6">
              <w:rPr>
                <w:rFonts w:ascii="Garamond" w:eastAsia="Times New Roman" w:hAnsi="Garamond" w:cs="Calibri"/>
                <w:b/>
                <w:color w:val="000000" w:themeColor="text1"/>
                <w:sz w:val="24"/>
                <w:szCs w:val="24"/>
                <w:lang w:eastAsia="sl-SI"/>
              </w:rPr>
              <w:tab/>
              <w:t xml:space="preserve"> </w:t>
            </w:r>
          </w:p>
        </w:tc>
        <w:tc>
          <w:tcPr>
            <w:tcW w:w="4464" w:type="dxa"/>
          </w:tcPr>
          <w:p w14:paraId="79E18073" w14:textId="77777777" w:rsidR="002722A1" w:rsidRPr="007802F6" w:rsidRDefault="002722A1" w:rsidP="00C06122">
            <w:pPr>
              <w:spacing w:after="0" w:line="240" w:lineRule="auto"/>
              <w:jc w:val="both"/>
              <w:rPr>
                <w:rFonts w:ascii="Garamond" w:eastAsia="Times New Roman" w:hAnsi="Garamond" w:cs="Calibri"/>
                <w:b/>
                <w:color w:val="000000" w:themeColor="text1"/>
                <w:sz w:val="24"/>
                <w:szCs w:val="24"/>
                <w:lang w:eastAsia="sl-SI"/>
              </w:rPr>
            </w:pPr>
            <w:r w:rsidRPr="007802F6">
              <w:rPr>
                <w:rFonts w:ascii="Garamond" w:eastAsia="Times New Roman" w:hAnsi="Garamond" w:cs="Calibri"/>
                <w:b/>
                <w:color w:val="000000" w:themeColor="text1"/>
                <w:sz w:val="24"/>
                <w:szCs w:val="24"/>
                <w:lang w:eastAsia="sl-SI"/>
              </w:rPr>
              <w:t xml:space="preserve">Žig in podpis:                                                     </w:t>
            </w:r>
          </w:p>
        </w:tc>
      </w:tr>
    </w:tbl>
    <w:p w14:paraId="1D47177C" w14:textId="77777777" w:rsidR="002722A1" w:rsidRPr="007802F6"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4B5CB73A"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3EEE1B57"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4F9BA854"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2195828C"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7FBDFB23"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36587C74"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7BAB4906"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751D780B"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06932A6C"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56CF1E6A"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62CEB6A7"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2F41FEF5"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11DED220"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2C2FD64A"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423CA55B"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2BA0710C" w14:textId="77777777" w:rsidR="00147AB0" w:rsidRPr="007802F6" w:rsidRDefault="00147AB0" w:rsidP="00C06122">
      <w:pPr>
        <w:spacing w:after="0" w:line="240" w:lineRule="auto"/>
        <w:jc w:val="both"/>
        <w:rPr>
          <w:rFonts w:ascii="Garamond" w:eastAsia="Times New Roman" w:hAnsi="Garamond" w:cs="Calibri"/>
          <w:sz w:val="24"/>
          <w:szCs w:val="24"/>
          <w:lang w:eastAsia="sl-SI"/>
        </w:rPr>
      </w:pPr>
    </w:p>
    <w:p w14:paraId="7374F325" w14:textId="77777777" w:rsidR="002722A1" w:rsidRPr="007802F6" w:rsidRDefault="002722A1" w:rsidP="00C06122">
      <w:pPr>
        <w:suppressAutoHyphens/>
        <w:spacing w:after="0" w:line="240" w:lineRule="auto"/>
        <w:jc w:val="both"/>
        <w:rPr>
          <w:rFonts w:ascii="Garamond" w:eastAsia="Times New Roman" w:hAnsi="Garamond" w:cs="Calibri"/>
          <w:sz w:val="24"/>
          <w:szCs w:val="24"/>
          <w:lang w:eastAsia="sl-SI"/>
        </w:rPr>
      </w:pPr>
    </w:p>
    <w:p w14:paraId="68A0CA8D" w14:textId="77777777" w:rsidR="002722A1" w:rsidRPr="007802F6" w:rsidRDefault="002722A1" w:rsidP="00C06122">
      <w:pPr>
        <w:suppressAutoHyphens/>
        <w:spacing w:after="0" w:line="240" w:lineRule="auto"/>
        <w:jc w:val="both"/>
        <w:rPr>
          <w:rFonts w:ascii="Garamond" w:eastAsia="Times New Roman" w:hAnsi="Garamond" w:cs="Calibri"/>
          <w:b/>
          <w:sz w:val="24"/>
          <w:szCs w:val="24"/>
          <w:lang w:eastAsia="sl-SI"/>
        </w:rPr>
      </w:pPr>
      <w:r w:rsidRPr="007802F6">
        <w:rPr>
          <w:rFonts w:ascii="Garamond" w:eastAsia="Times New Roman" w:hAnsi="Garamond" w:cs="Calibri"/>
          <w:b/>
          <w:bCs/>
          <w:sz w:val="24"/>
          <w:szCs w:val="24"/>
          <w:lang w:eastAsia="sl-SI"/>
        </w:rPr>
        <w:t>OBR-8</w:t>
      </w:r>
    </w:p>
    <w:p w14:paraId="7B8763A7"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1406F51B" w14:textId="77777777" w:rsidR="002722A1" w:rsidRPr="007802F6" w:rsidRDefault="002722A1" w:rsidP="00C06122">
      <w:pPr>
        <w:autoSpaceDE w:val="0"/>
        <w:autoSpaceDN w:val="0"/>
        <w:adjustRightInd w:val="0"/>
        <w:spacing w:after="200" w:line="276" w:lineRule="auto"/>
        <w:jc w:val="both"/>
        <w:rPr>
          <w:rFonts w:ascii="Garamond" w:eastAsia="Calibri" w:hAnsi="Garamond" w:cs="Calibri"/>
          <w:b/>
          <w:bCs/>
          <w:sz w:val="24"/>
          <w:szCs w:val="24"/>
        </w:rPr>
      </w:pPr>
      <w:r w:rsidRPr="007802F6">
        <w:rPr>
          <w:rFonts w:ascii="Garamond" w:eastAsia="Calibri" w:hAnsi="Garamond" w:cs="Calibri"/>
          <w:b/>
          <w:bCs/>
          <w:sz w:val="24"/>
          <w:szCs w:val="24"/>
        </w:rPr>
        <w:t>IZJAVO O UDELEŽBI FIZIČNIH IN PRAVNIH OSEB V LASTNIŠTVU PONUDNIKA</w:t>
      </w:r>
    </w:p>
    <w:p w14:paraId="69F5D4F6" w14:textId="77777777" w:rsidR="002722A1" w:rsidRPr="007802F6" w:rsidRDefault="002722A1" w:rsidP="00C06122">
      <w:pPr>
        <w:autoSpaceDE w:val="0"/>
        <w:autoSpaceDN w:val="0"/>
        <w:adjustRightInd w:val="0"/>
        <w:spacing w:after="200" w:line="276" w:lineRule="auto"/>
        <w:jc w:val="both"/>
        <w:rPr>
          <w:rFonts w:ascii="Garamond" w:eastAsia="Calibri" w:hAnsi="Garamond" w:cs="Calibri"/>
          <w:b/>
          <w:bCs/>
          <w:sz w:val="24"/>
          <w:szCs w:val="24"/>
        </w:rPr>
      </w:pPr>
      <w:r w:rsidRPr="007802F6">
        <w:rPr>
          <w:rFonts w:ascii="Garamond" w:eastAsia="Calibri" w:hAnsi="Garamond" w:cs="Times New Roman"/>
          <w:sz w:val="24"/>
          <w:szCs w:val="24"/>
        </w:rPr>
        <w:t>v skladu s 6. odstavkom 14. člena Zakona o integriteti in preprečevanju korupcije (ZIntPK-1-UPB2)</w:t>
      </w:r>
    </w:p>
    <w:p w14:paraId="16F7DE80" w14:textId="77777777" w:rsidR="002722A1" w:rsidRPr="007802F6" w:rsidRDefault="002722A1" w:rsidP="00C06122">
      <w:pPr>
        <w:spacing w:after="200" w:line="276" w:lineRule="auto"/>
        <w:jc w:val="both"/>
        <w:rPr>
          <w:rFonts w:ascii="Garamond" w:eastAsia="Calibri" w:hAnsi="Garamond" w:cs="Times New Roman"/>
          <w:sz w:val="24"/>
          <w:szCs w:val="24"/>
        </w:rPr>
      </w:pPr>
    </w:p>
    <w:p w14:paraId="3E1F9504" w14:textId="77777777" w:rsidR="002722A1" w:rsidRPr="007802F6" w:rsidRDefault="002722A1" w:rsidP="00C06122">
      <w:pPr>
        <w:spacing w:after="200" w:line="276" w:lineRule="auto"/>
        <w:jc w:val="both"/>
        <w:rPr>
          <w:rFonts w:ascii="Garamond" w:eastAsia="Calibri" w:hAnsi="Garamond" w:cs="Times New Roman"/>
          <w:sz w:val="24"/>
          <w:szCs w:val="24"/>
        </w:rPr>
      </w:pPr>
      <w:r w:rsidRPr="007802F6">
        <w:rPr>
          <w:rFonts w:ascii="Garamond" w:eastAsia="Calibri" w:hAnsi="Garamond" w:cs="Times New Roman"/>
          <w:sz w:val="24"/>
          <w:szCs w:val="24"/>
        </w:rPr>
        <w:t>Podatki o ponudniku/podizvajalcu (v nadaljevanju ponudniku):</w:t>
      </w:r>
    </w:p>
    <w:p w14:paraId="5CA47CFD" w14:textId="77777777" w:rsidR="002722A1" w:rsidRPr="007802F6" w:rsidRDefault="002722A1" w:rsidP="00C06122">
      <w:pPr>
        <w:spacing w:after="200" w:line="276" w:lineRule="auto"/>
        <w:jc w:val="both"/>
        <w:rPr>
          <w:rFonts w:ascii="Garamond" w:eastAsia="Calibri" w:hAnsi="Garamond" w:cs="Times New Roman"/>
          <w:b/>
          <w:sz w:val="24"/>
          <w:szCs w:val="24"/>
        </w:rPr>
      </w:pPr>
    </w:p>
    <w:p w14:paraId="2D5BDB24"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Naziv:</w:t>
      </w:r>
      <w:r w:rsidRPr="007802F6">
        <w:rPr>
          <w:rFonts w:ascii="Garamond" w:eastAsia="Calibri" w:hAnsi="Garamond" w:cs="Times New Roman"/>
          <w:sz w:val="24"/>
          <w:szCs w:val="24"/>
        </w:rPr>
        <w:t xml:space="preserve"> _____________________________________</w:t>
      </w:r>
      <w:r w:rsidRPr="007802F6">
        <w:rPr>
          <w:rFonts w:ascii="Garamond" w:eastAsia="Calibri" w:hAnsi="Garamond" w:cs="Times New Roman"/>
          <w:b/>
          <w:sz w:val="24"/>
          <w:szCs w:val="24"/>
        </w:rPr>
        <w:t xml:space="preserve"> </w:t>
      </w:r>
    </w:p>
    <w:p w14:paraId="37F2B6C4" w14:textId="77777777" w:rsidR="002722A1" w:rsidRPr="007802F6" w:rsidRDefault="002722A1" w:rsidP="00C06122">
      <w:pPr>
        <w:spacing w:after="200" w:line="276" w:lineRule="auto"/>
        <w:jc w:val="both"/>
        <w:rPr>
          <w:rFonts w:ascii="Garamond" w:eastAsia="Calibri" w:hAnsi="Garamond" w:cs="Times New Roman"/>
          <w:sz w:val="24"/>
          <w:szCs w:val="24"/>
        </w:rPr>
      </w:pPr>
      <w:r w:rsidRPr="007802F6">
        <w:rPr>
          <w:rFonts w:ascii="Garamond" w:eastAsia="Calibri" w:hAnsi="Garamond" w:cs="Times New Roman"/>
          <w:sz w:val="24"/>
          <w:szCs w:val="24"/>
        </w:rPr>
        <w:t>Naslov: _____________________________________</w:t>
      </w:r>
    </w:p>
    <w:p w14:paraId="755A4A00" w14:textId="77777777" w:rsidR="002722A1" w:rsidRPr="007802F6" w:rsidRDefault="002722A1" w:rsidP="00C06122">
      <w:pPr>
        <w:spacing w:after="200" w:line="276" w:lineRule="auto"/>
        <w:jc w:val="both"/>
        <w:rPr>
          <w:rFonts w:ascii="Garamond" w:eastAsia="Calibri" w:hAnsi="Garamond" w:cs="Times New Roman"/>
          <w:sz w:val="24"/>
          <w:szCs w:val="24"/>
        </w:rPr>
      </w:pPr>
      <w:r w:rsidRPr="007802F6">
        <w:rPr>
          <w:rFonts w:ascii="Garamond" w:eastAsia="Calibri" w:hAnsi="Garamond" w:cs="Times New Roman"/>
          <w:sz w:val="24"/>
          <w:szCs w:val="24"/>
        </w:rPr>
        <w:t>Matična številka: ________________________________-</w:t>
      </w:r>
    </w:p>
    <w:p w14:paraId="23D5E92C" w14:textId="77777777" w:rsidR="002722A1" w:rsidRPr="007802F6" w:rsidRDefault="002722A1" w:rsidP="00C06122">
      <w:pPr>
        <w:spacing w:after="200" w:line="276" w:lineRule="auto"/>
        <w:jc w:val="both"/>
        <w:rPr>
          <w:rFonts w:ascii="Garamond" w:eastAsia="Calibri" w:hAnsi="Garamond" w:cs="Times New Roman"/>
          <w:sz w:val="24"/>
          <w:szCs w:val="24"/>
        </w:rPr>
      </w:pPr>
    </w:p>
    <w:p w14:paraId="605F0A89" w14:textId="77777777" w:rsidR="002722A1" w:rsidRPr="007802F6" w:rsidRDefault="002722A1" w:rsidP="00C06122">
      <w:pPr>
        <w:spacing w:after="200" w:line="276" w:lineRule="auto"/>
        <w:jc w:val="both"/>
        <w:rPr>
          <w:rFonts w:ascii="Garamond" w:eastAsia="Calibri" w:hAnsi="Garamond" w:cs="Times New Roman"/>
          <w:b/>
          <w:bCs/>
          <w:sz w:val="24"/>
          <w:szCs w:val="24"/>
        </w:rPr>
      </w:pPr>
      <w:r w:rsidRPr="007802F6">
        <w:rPr>
          <w:rFonts w:ascii="Garamond" w:eastAsia="Calibri" w:hAnsi="Garamond" w:cs="Times New Roman"/>
          <w:sz w:val="24"/>
          <w:szCs w:val="24"/>
        </w:rPr>
        <w:t>Zakoniti zastopnik ponudnika __________________________________ v postopku sklenitve pogodbe za javno naročilo</w:t>
      </w:r>
      <w:r w:rsidRPr="007802F6">
        <w:rPr>
          <w:rFonts w:ascii="Garamond" w:eastAsia="Calibri" w:hAnsi="Garamond" w:cs="Times New Roman"/>
          <w:b/>
          <w:bCs/>
          <w:sz w:val="24"/>
          <w:szCs w:val="24"/>
        </w:rPr>
        <w:t xml:space="preserve"> »«</w:t>
      </w:r>
      <w:r w:rsidRPr="007802F6">
        <w:rPr>
          <w:rFonts w:ascii="Garamond" w:eastAsia="Calibri" w:hAnsi="Garamond" w:cs="Times New Roman"/>
          <w:bCs/>
          <w:sz w:val="24"/>
          <w:szCs w:val="24"/>
        </w:rPr>
        <w:t xml:space="preserve"> </w:t>
      </w:r>
      <w:r w:rsidRPr="007802F6">
        <w:rPr>
          <w:rFonts w:ascii="Garamond" w:eastAsia="Calibri" w:hAnsi="Garamond" w:cs="Times New Roman"/>
          <w:sz w:val="24"/>
          <w:szCs w:val="24"/>
        </w:rPr>
        <w:t xml:space="preserve"> naročniku </w:t>
      </w:r>
      <w:r w:rsidRPr="007802F6">
        <w:rPr>
          <w:rFonts w:ascii="Garamond" w:eastAsia="Calibri" w:hAnsi="Garamond" w:cs="Times New Roman"/>
          <w:b/>
          <w:sz w:val="24"/>
          <w:szCs w:val="24"/>
        </w:rPr>
        <w:t>Splošna bolnišnica Celje</w:t>
      </w:r>
      <w:r w:rsidRPr="007802F6">
        <w:rPr>
          <w:rFonts w:ascii="Garamond" w:eastAsia="Calibri" w:hAnsi="Garamond" w:cs="Times New Roman"/>
          <w:sz w:val="24"/>
          <w:szCs w:val="24"/>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9240389" w14:textId="77777777" w:rsidR="002722A1" w:rsidRPr="007802F6" w:rsidRDefault="002722A1" w:rsidP="00C06122">
      <w:pPr>
        <w:spacing w:after="200" w:line="276" w:lineRule="auto"/>
        <w:jc w:val="both"/>
        <w:rPr>
          <w:rFonts w:ascii="Garamond" w:eastAsia="Calibri" w:hAnsi="Garamond" w:cs="Times New Roman"/>
          <w:sz w:val="24"/>
          <w:szCs w:val="24"/>
        </w:rPr>
      </w:pPr>
    </w:p>
    <w:p w14:paraId="35A86979"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 xml:space="preserve">Izjavljam, da je lastniška struktura ponudnika naslednja </w:t>
      </w:r>
      <w:r w:rsidRPr="007802F6">
        <w:rPr>
          <w:rFonts w:ascii="Garamond" w:eastAsia="Calibri" w:hAnsi="Garamond" w:cs="Times New Roman"/>
          <w:i/>
          <w:sz w:val="24"/>
          <w:szCs w:val="24"/>
        </w:rPr>
        <w:t>(podatke lahko podate tudi v prilogi)</w:t>
      </w:r>
      <w:r w:rsidRPr="007802F6">
        <w:rPr>
          <w:rFonts w:ascii="Garamond" w:eastAsia="Calibri" w:hAnsi="Garamond" w:cs="Times New Roman"/>
          <w:b/>
          <w:sz w:val="24"/>
          <w:szCs w:val="24"/>
        </w:rPr>
        <w:t>:</w:t>
      </w:r>
    </w:p>
    <w:p w14:paraId="18E32478" w14:textId="77777777" w:rsidR="002722A1" w:rsidRPr="007802F6" w:rsidRDefault="002722A1" w:rsidP="00C06122">
      <w:pPr>
        <w:spacing w:after="200" w:line="276" w:lineRule="auto"/>
        <w:jc w:val="both"/>
        <w:rPr>
          <w:rFonts w:ascii="Garamond" w:eastAsia="Calibri" w:hAnsi="Garamond" w:cs="Times New Roman"/>
          <w:sz w:val="24"/>
          <w:szCs w:val="24"/>
        </w:rPr>
      </w:pPr>
    </w:p>
    <w:p w14:paraId="5CFADD71" w14:textId="77777777" w:rsidR="002722A1" w:rsidRPr="007802F6"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7802F6">
        <w:rPr>
          <w:rFonts w:ascii="Garamond" w:eastAsia="Times New Roman" w:hAnsi="Garamond" w:cs="Times New Roman"/>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D7A53" w:rsidRPr="007802F6" w14:paraId="6BB0EB5F"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1F0E2DB1"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Ime in priimek/</w:t>
            </w:r>
          </w:p>
          <w:p w14:paraId="7DFB9984"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83D6254"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Naslov prebivališča/</w:t>
            </w:r>
          </w:p>
          <w:p w14:paraId="25F1F048"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D9BC3BC"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Delež lastništva ponudnika</w:t>
            </w:r>
          </w:p>
        </w:tc>
      </w:tr>
      <w:tr w:rsidR="004D7A53" w:rsidRPr="007802F6" w14:paraId="1DF4A554" w14:textId="77777777" w:rsidTr="002722A1">
        <w:tc>
          <w:tcPr>
            <w:tcW w:w="2303" w:type="dxa"/>
            <w:tcBorders>
              <w:top w:val="single" w:sz="4" w:space="0" w:color="auto"/>
              <w:left w:val="single" w:sz="4" w:space="0" w:color="auto"/>
              <w:bottom w:val="single" w:sz="4" w:space="0" w:color="auto"/>
              <w:right w:val="single" w:sz="4" w:space="0" w:color="auto"/>
            </w:tcBorders>
          </w:tcPr>
          <w:p w14:paraId="7D4280D0"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7B549B94"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7E16BE2" w14:textId="77777777" w:rsidR="002722A1" w:rsidRPr="007802F6" w:rsidRDefault="002722A1" w:rsidP="00C06122">
            <w:pPr>
              <w:spacing w:after="200" w:line="276" w:lineRule="auto"/>
              <w:jc w:val="both"/>
              <w:rPr>
                <w:rFonts w:ascii="Garamond" w:eastAsia="Calibri" w:hAnsi="Garamond" w:cs="Times New Roman"/>
                <w:sz w:val="24"/>
                <w:szCs w:val="24"/>
              </w:rPr>
            </w:pPr>
          </w:p>
        </w:tc>
      </w:tr>
      <w:tr w:rsidR="004D7A53" w:rsidRPr="007802F6" w14:paraId="684C5793" w14:textId="77777777" w:rsidTr="002722A1">
        <w:tc>
          <w:tcPr>
            <w:tcW w:w="2303" w:type="dxa"/>
            <w:tcBorders>
              <w:top w:val="single" w:sz="4" w:space="0" w:color="auto"/>
              <w:left w:val="single" w:sz="4" w:space="0" w:color="auto"/>
              <w:bottom w:val="single" w:sz="4" w:space="0" w:color="auto"/>
              <w:right w:val="single" w:sz="4" w:space="0" w:color="auto"/>
            </w:tcBorders>
          </w:tcPr>
          <w:p w14:paraId="4D775477"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75F047F9"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E060722" w14:textId="77777777" w:rsidR="002722A1" w:rsidRPr="007802F6" w:rsidRDefault="002722A1" w:rsidP="00C06122">
            <w:pPr>
              <w:spacing w:after="200" w:line="276" w:lineRule="auto"/>
              <w:jc w:val="both"/>
              <w:rPr>
                <w:rFonts w:ascii="Garamond" w:eastAsia="Calibri" w:hAnsi="Garamond" w:cs="Times New Roman"/>
                <w:sz w:val="24"/>
                <w:szCs w:val="24"/>
              </w:rPr>
            </w:pPr>
          </w:p>
        </w:tc>
      </w:tr>
      <w:tr w:rsidR="002722A1" w:rsidRPr="007802F6" w14:paraId="645EE777" w14:textId="77777777" w:rsidTr="002722A1">
        <w:tc>
          <w:tcPr>
            <w:tcW w:w="2303" w:type="dxa"/>
            <w:tcBorders>
              <w:top w:val="single" w:sz="4" w:space="0" w:color="auto"/>
              <w:left w:val="single" w:sz="4" w:space="0" w:color="auto"/>
              <w:bottom w:val="single" w:sz="4" w:space="0" w:color="auto"/>
              <w:right w:val="single" w:sz="4" w:space="0" w:color="auto"/>
            </w:tcBorders>
          </w:tcPr>
          <w:p w14:paraId="53C89365"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50CB603C"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537AFC5" w14:textId="77777777" w:rsidR="002722A1" w:rsidRPr="007802F6" w:rsidRDefault="002722A1" w:rsidP="00C06122">
            <w:pPr>
              <w:spacing w:after="200" w:line="276" w:lineRule="auto"/>
              <w:jc w:val="both"/>
              <w:rPr>
                <w:rFonts w:ascii="Garamond" w:eastAsia="Calibri" w:hAnsi="Garamond" w:cs="Times New Roman"/>
                <w:sz w:val="24"/>
                <w:szCs w:val="24"/>
              </w:rPr>
            </w:pPr>
          </w:p>
        </w:tc>
      </w:tr>
    </w:tbl>
    <w:p w14:paraId="27E2A456" w14:textId="77777777" w:rsidR="002722A1" w:rsidRPr="007802F6" w:rsidRDefault="002722A1" w:rsidP="00C06122">
      <w:pPr>
        <w:spacing w:after="200" w:line="276" w:lineRule="auto"/>
        <w:jc w:val="both"/>
        <w:rPr>
          <w:rFonts w:ascii="Garamond" w:eastAsia="Calibri" w:hAnsi="Garamond" w:cs="Times New Roman"/>
          <w:sz w:val="24"/>
          <w:szCs w:val="24"/>
        </w:rPr>
      </w:pPr>
    </w:p>
    <w:p w14:paraId="3CC7447E" w14:textId="77777777" w:rsidR="002722A1" w:rsidRPr="007802F6"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7802F6">
        <w:rPr>
          <w:rFonts w:ascii="Garamond" w:eastAsia="Times New Roman" w:hAnsi="Garamond" w:cs="Times New Roman"/>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77"/>
        <w:gridCol w:w="2107"/>
      </w:tblGrid>
      <w:tr w:rsidR="004D7A53" w:rsidRPr="007802F6" w14:paraId="2375E95A"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439B7A07"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Ime in priimek/</w:t>
            </w:r>
          </w:p>
          <w:p w14:paraId="3EA539BB"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lastRenderedPageBreak/>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A496F2"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lastRenderedPageBreak/>
              <w:t>Naslov prebivališča/</w:t>
            </w:r>
          </w:p>
          <w:p w14:paraId="3C3F9DDA"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lastRenderedPageBreak/>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F978929"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lastRenderedPageBreak/>
              <w:t xml:space="preserve">Delež lastništva ponudnika </w:t>
            </w:r>
          </w:p>
        </w:tc>
      </w:tr>
      <w:tr w:rsidR="004D7A53" w:rsidRPr="007802F6" w14:paraId="6D6C629E" w14:textId="77777777" w:rsidTr="002722A1">
        <w:tc>
          <w:tcPr>
            <w:tcW w:w="2303" w:type="dxa"/>
            <w:tcBorders>
              <w:top w:val="single" w:sz="4" w:space="0" w:color="auto"/>
              <w:left w:val="single" w:sz="4" w:space="0" w:color="auto"/>
              <w:bottom w:val="single" w:sz="4" w:space="0" w:color="auto"/>
              <w:right w:val="single" w:sz="4" w:space="0" w:color="auto"/>
            </w:tcBorders>
          </w:tcPr>
          <w:p w14:paraId="7D85D41E"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2278C78"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2449DF4" w14:textId="77777777" w:rsidR="002722A1" w:rsidRPr="007802F6" w:rsidRDefault="002722A1" w:rsidP="00C06122">
            <w:pPr>
              <w:spacing w:after="200" w:line="276" w:lineRule="auto"/>
              <w:jc w:val="both"/>
              <w:rPr>
                <w:rFonts w:ascii="Garamond" w:eastAsia="Calibri" w:hAnsi="Garamond" w:cs="Times New Roman"/>
                <w:sz w:val="24"/>
                <w:szCs w:val="24"/>
              </w:rPr>
            </w:pPr>
          </w:p>
        </w:tc>
      </w:tr>
      <w:tr w:rsidR="002722A1" w:rsidRPr="007802F6" w14:paraId="682112ED" w14:textId="77777777" w:rsidTr="002722A1">
        <w:tc>
          <w:tcPr>
            <w:tcW w:w="2303" w:type="dxa"/>
            <w:tcBorders>
              <w:top w:val="single" w:sz="4" w:space="0" w:color="auto"/>
              <w:left w:val="single" w:sz="4" w:space="0" w:color="auto"/>
              <w:bottom w:val="single" w:sz="4" w:space="0" w:color="auto"/>
              <w:right w:val="single" w:sz="4" w:space="0" w:color="auto"/>
            </w:tcBorders>
          </w:tcPr>
          <w:p w14:paraId="72104473"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751EF61F"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FD4F753" w14:textId="77777777" w:rsidR="002722A1" w:rsidRPr="007802F6" w:rsidRDefault="002722A1" w:rsidP="00C06122">
            <w:pPr>
              <w:spacing w:after="200" w:line="276" w:lineRule="auto"/>
              <w:jc w:val="both"/>
              <w:rPr>
                <w:rFonts w:ascii="Garamond" w:eastAsia="Calibri" w:hAnsi="Garamond" w:cs="Times New Roman"/>
                <w:sz w:val="24"/>
                <w:szCs w:val="24"/>
              </w:rPr>
            </w:pPr>
          </w:p>
        </w:tc>
      </w:tr>
    </w:tbl>
    <w:p w14:paraId="57DFFDE4" w14:textId="77777777" w:rsidR="002722A1" w:rsidRPr="007802F6" w:rsidRDefault="002722A1" w:rsidP="00C06122">
      <w:pPr>
        <w:spacing w:after="200" w:line="276" w:lineRule="auto"/>
        <w:jc w:val="both"/>
        <w:rPr>
          <w:rFonts w:ascii="Garamond" w:eastAsia="Calibri" w:hAnsi="Garamond" w:cs="Times New Roman"/>
          <w:sz w:val="24"/>
          <w:szCs w:val="24"/>
        </w:rPr>
      </w:pPr>
    </w:p>
    <w:p w14:paraId="471BEDF7" w14:textId="77777777" w:rsidR="002722A1" w:rsidRPr="007802F6"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7802F6">
        <w:rPr>
          <w:rFonts w:ascii="Garamond" w:eastAsia="Times New Roman" w:hAnsi="Garamond" w:cs="Times New Roman"/>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4D7A53" w:rsidRPr="007802F6" w14:paraId="0088B8C1" w14:textId="77777777" w:rsidTr="002722A1">
        <w:tc>
          <w:tcPr>
            <w:tcW w:w="3936" w:type="dxa"/>
            <w:tcBorders>
              <w:top w:val="single" w:sz="4" w:space="0" w:color="auto"/>
              <w:left w:val="single" w:sz="4" w:space="0" w:color="auto"/>
              <w:bottom w:val="single" w:sz="4" w:space="0" w:color="auto"/>
              <w:right w:val="single" w:sz="4" w:space="0" w:color="auto"/>
            </w:tcBorders>
            <w:hideMark/>
          </w:tcPr>
          <w:p w14:paraId="15850A47"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BE80EB3" w14:textId="77777777" w:rsidR="002722A1" w:rsidRPr="007802F6" w:rsidRDefault="002722A1" w:rsidP="00C06122">
            <w:pPr>
              <w:spacing w:after="200" w:line="276" w:lineRule="auto"/>
              <w:jc w:val="both"/>
              <w:rPr>
                <w:rFonts w:ascii="Garamond" w:eastAsia="Calibri" w:hAnsi="Garamond" w:cs="Times New Roman"/>
                <w:b/>
                <w:sz w:val="24"/>
                <w:szCs w:val="24"/>
              </w:rPr>
            </w:pPr>
            <w:r w:rsidRPr="007802F6">
              <w:rPr>
                <w:rFonts w:ascii="Garamond" w:eastAsia="Calibri" w:hAnsi="Garamond" w:cs="Times New Roman"/>
                <w:b/>
                <w:sz w:val="24"/>
                <w:szCs w:val="24"/>
              </w:rPr>
              <w:t>Sedež pravne osebe</w:t>
            </w:r>
          </w:p>
        </w:tc>
      </w:tr>
      <w:tr w:rsidR="004D7A53" w:rsidRPr="007802F6" w14:paraId="78D23A10" w14:textId="77777777" w:rsidTr="002722A1">
        <w:tc>
          <w:tcPr>
            <w:tcW w:w="3936" w:type="dxa"/>
            <w:tcBorders>
              <w:top w:val="single" w:sz="4" w:space="0" w:color="auto"/>
              <w:left w:val="single" w:sz="4" w:space="0" w:color="auto"/>
              <w:bottom w:val="single" w:sz="4" w:space="0" w:color="auto"/>
              <w:right w:val="single" w:sz="4" w:space="0" w:color="auto"/>
            </w:tcBorders>
          </w:tcPr>
          <w:p w14:paraId="182481C8"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B939BF1" w14:textId="77777777" w:rsidR="002722A1" w:rsidRPr="007802F6" w:rsidRDefault="002722A1" w:rsidP="00C06122">
            <w:pPr>
              <w:spacing w:after="200" w:line="276" w:lineRule="auto"/>
              <w:jc w:val="both"/>
              <w:rPr>
                <w:rFonts w:ascii="Garamond" w:eastAsia="Calibri" w:hAnsi="Garamond" w:cs="Times New Roman"/>
                <w:sz w:val="24"/>
                <w:szCs w:val="24"/>
              </w:rPr>
            </w:pPr>
          </w:p>
        </w:tc>
      </w:tr>
      <w:tr w:rsidR="002722A1" w:rsidRPr="007802F6" w14:paraId="064C6726" w14:textId="77777777" w:rsidTr="002722A1">
        <w:tc>
          <w:tcPr>
            <w:tcW w:w="3936" w:type="dxa"/>
            <w:tcBorders>
              <w:top w:val="single" w:sz="4" w:space="0" w:color="auto"/>
              <w:left w:val="single" w:sz="4" w:space="0" w:color="auto"/>
              <w:bottom w:val="single" w:sz="4" w:space="0" w:color="auto"/>
              <w:right w:val="single" w:sz="4" w:space="0" w:color="auto"/>
            </w:tcBorders>
          </w:tcPr>
          <w:p w14:paraId="340A6150" w14:textId="77777777" w:rsidR="002722A1" w:rsidRPr="007802F6"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0D440A50" w14:textId="77777777" w:rsidR="002722A1" w:rsidRPr="007802F6" w:rsidRDefault="002722A1" w:rsidP="00C06122">
            <w:pPr>
              <w:spacing w:after="200" w:line="276" w:lineRule="auto"/>
              <w:jc w:val="both"/>
              <w:rPr>
                <w:rFonts w:ascii="Garamond" w:eastAsia="Calibri" w:hAnsi="Garamond" w:cs="Times New Roman"/>
                <w:sz w:val="24"/>
                <w:szCs w:val="24"/>
              </w:rPr>
            </w:pPr>
          </w:p>
        </w:tc>
      </w:tr>
    </w:tbl>
    <w:p w14:paraId="3C1DC63E" w14:textId="77777777" w:rsidR="002722A1" w:rsidRPr="007802F6" w:rsidRDefault="002722A1" w:rsidP="00C06122">
      <w:pPr>
        <w:spacing w:after="200" w:line="276" w:lineRule="auto"/>
        <w:jc w:val="both"/>
        <w:rPr>
          <w:rFonts w:ascii="Garamond" w:eastAsia="Calibri" w:hAnsi="Garamond" w:cs="Times New Roman"/>
          <w:sz w:val="24"/>
          <w:szCs w:val="24"/>
        </w:rPr>
      </w:pPr>
    </w:p>
    <w:p w14:paraId="5D4AFD28" w14:textId="77777777" w:rsidR="002722A1" w:rsidRPr="007802F6" w:rsidRDefault="002722A1" w:rsidP="00C06122">
      <w:pPr>
        <w:spacing w:after="200" w:line="276" w:lineRule="auto"/>
        <w:jc w:val="both"/>
        <w:rPr>
          <w:rFonts w:ascii="Garamond" w:eastAsia="Calibri" w:hAnsi="Garamond" w:cs="Times New Roman"/>
          <w:sz w:val="24"/>
          <w:szCs w:val="24"/>
        </w:rPr>
      </w:pPr>
      <w:r w:rsidRPr="007802F6">
        <w:rPr>
          <w:rFonts w:ascii="Garamond" w:eastAsia="Calibri" w:hAnsi="Garamond" w:cs="Times New Roman"/>
          <w:sz w:val="24"/>
          <w:szCs w:val="24"/>
        </w:rPr>
        <w:t>S podpisom jamčim za točnost in resničnost podatkov ter se zavedam, da je pogodba v primeru lažne izjave ali neresničnih podatkov o dejstvih v izjavi, nična.</w:t>
      </w:r>
    </w:p>
    <w:p w14:paraId="20DED00F" w14:textId="77777777" w:rsidR="002722A1" w:rsidRPr="007802F6" w:rsidRDefault="002722A1" w:rsidP="00C06122">
      <w:pPr>
        <w:spacing w:after="0" w:line="240" w:lineRule="auto"/>
        <w:ind w:left="360"/>
        <w:contextualSpacing/>
        <w:jc w:val="both"/>
        <w:rPr>
          <w:rFonts w:ascii="Garamond" w:eastAsia="Times New Roman" w:hAnsi="Garamond" w:cs="Times New Roman"/>
          <w:sz w:val="24"/>
          <w:szCs w:val="24"/>
          <w:lang w:eastAsia="sl-SI"/>
        </w:rPr>
      </w:pPr>
    </w:p>
    <w:p w14:paraId="1EE091D7" w14:textId="77777777" w:rsidR="002722A1" w:rsidRPr="007802F6" w:rsidRDefault="002722A1" w:rsidP="00C06122">
      <w:pPr>
        <w:spacing w:after="200" w:line="276" w:lineRule="auto"/>
        <w:jc w:val="both"/>
        <w:rPr>
          <w:rFonts w:ascii="Garamond" w:eastAsia="Calibri" w:hAnsi="Garamond" w:cs="Times New Roman"/>
          <w:sz w:val="24"/>
          <w:szCs w:val="24"/>
        </w:rPr>
      </w:pPr>
      <w:r w:rsidRPr="007802F6">
        <w:rPr>
          <w:rFonts w:ascii="Garamond" w:eastAsia="Calibri" w:hAnsi="Garamond" w:cs="Times New Roman"/>
          <w:sz w:val="24"/>
          <w:szCs w:val="24"/>
        </w:rPr>
        <w:t>Seznanjeni smo, da je naročnik dolžan to izjavo oziroma podatke na njeno zahtevo predložiti Komisiji za preprečevanje korupcije.</w:t>
      </w:r>
    </w:p>
    <w:p w14:paraId="28479609" w14:textId="77777777" w:rsidR="002722A1" w:rsidRPr="007802F6" w:rsidRDefault="002722A1" w:rsidP="00C06122">
      <w:pPr>
        <w:spacing w:after="200" w:line="360" w:lineRule="auto"/>
        <w:jc w:val="both"/>
        <w:rPr>
          <w:rFonts w:ascii="Garamond" w:eastAsia="Calibri" w:hAnsi="Garamond" w:cs="Times New Roman"/>
          <w:sz w:val="24"/>
          <w:szCs w:val="24"/>
        </w:rPr>
      </w:pPr>
    </w:p>
    <w:p w14:paraId="5D53A232" w14:textId="77777777" w:rsidR="002722A1" w:rsidRPr="007802F6" w:rsidRDefault="002722A1" w:rsidP="00C06122">
      <w:pPr>
        <w:spacing w:after="200" w:line="360" w:lineRule="auto"/>
        <w:jc w:val="both"/>
        <w:rPr>
          <w:rFonts w:ascii="Garamond" w:eastAsia="Calibri" w:hAnsi="Garamond" w:cs="Times New Roman"/>
          <w:sz w:val="24"/>
          <w:szCs w:val="24"/>
        </w:rPr>
      </w:pPr>
      <w:r w:rsidRPr="007802F6">
        <w:rPr>
          <w:rFonts w:ascii="Garamond" w:eastAsia="Calibri" w:hAnsi="Garamond" w:cs="Times New Roman"/>
          <w:sz w:val="24"/>
          <w:szCs w:val="24"/>
        </w:rPr>
        <w:t xml:space="preserve">Datum:................................ </w:t>
      </w:r>
      <w:r w:rsidRPr="007802F6">
        <w:rPr>
          <w:rFonts w:ascii="Garamond" w:eastAsia="Calibri" w:hAnsi="Garamond" w:cs="Times New Roman"/>
          <w:sz w:val="24"/>
          <w:szCs w:val="24"/>
        </w:rPr>
        <w:tab/>
      </w:r>
      <w:r w:rsidRPr="007802F6">
        <w:rPr>
          <w:rFonts w:ascii="Garamond" w:eastAsia="Calibri" w:hAnsi="Garamond" w:cs="Times New Roman"/>
          <w:sz w:val="24"/>
          <w:szCs w:val="24"/>
        </w:rPr>
        <w:tab/>
        <w:t xml:space="preserve">Žig </w:t>
      </w:r>
      <w:r w:rsidRPr="007802F6">
        <w:rPr>
          <w:rFonts w:ascii="Garamond" w:eastAsia="Calibri" w:hAnsi="Garamond" w:cs="Times New Roman"/>
          <w:sz w:val="24"/>
          <w:szCs w:val="24"/>
        </w:rPr>
        <w:tab/>
      </w:r>
      <w:r w:rsidRPr="007802F6">
        <w:rPr>
          <w:rFonts w:ascii="Garamond" w:eastAsia="Calibri" w:hAnsi="Garamond" w:cs="Times New Roman"/>
          <w:sz w:val="24"/>
          <w:szCs w:val="24"/>
        </w:rPr>
        <w:tab/>
        <w:t xml:space="preserve">              </w:t>
      </w:r>
      <w:r w:rsidRPr="007802F6">
        <w:rPr>
          <w:rFonts w:ascii="Garamond" w:eastAsia="Calibri" w:hAnsi="Garamond" w:cs="Times New Roman"/>
          <w:sz w:val="24"/>
          <w:szCs w:val="24"/>
        </w:rPr>
        <w:tab/>
      </w:r>
      <w:r w:rsidRPr="007802F6">
        <w:rPr>
          <w:rFonts w:ascii="Garamond" w:eastAsia="Calibri" w:hAnsi="Garamond" w:cs="Times New Roman"/>
          <w:sz w:val="24"/>
          <w:szCs w:val="24"/>
        </w:rPr>
        <w:tab/>
        <w:t xml:space="preserve"> Podpis odgovorne osebe </w:t>
      </w:r>
    </w:p>
    <w:p w14:paraId="6C824A94" w14:textId="77777777" w:rsidR="002722A1" w:rsidRPr="007802F6" w:rsidRDefault="002722A1" w:rsidP="00C06122">
      <w:pPr>
        <w:spacing w:after="200" w:line="360" w:lineRule="auto"/>
        <w:jc w:val="both"/>
        <w:rPr>
          <w:rFonts w:ascii="Garamond" w:eastAsia="Calibri" w:hAnsi="Garamond" w:cs="Times New Roman"/>
          <w:sz w:val="24"/>
          <w:szCs w:val="24"/>
        </w:rPr>
      </w:pPr>
      <w:r w:rsidRPr="007802F6">
        <w:rPr>
          <w:rFonts w:ascii="Garamond" w:eastAsia="Calibri" w:hAnsi="Garamond" w:cs="Times New Roman"/>
          <w:sz w:val="24"/>
          <w:szCs w:val="24"/>
        </w:rPr>
        <w:t>Kraj:....................................</w:t>
      </w:r>
      <w:r w:rsidRPr="007802F6">
        <w:rPr>
          <w:rFonts w:ascii="Garamond" w:eastAsia="Calibri" w:hAnsi="Garamond" w:cs="Times New Roman"/>
          <w:sz w:val="24"/>
          <w:szCs w:val="24"/>
        </w:rPr>
        <w:tab/>
      </w:r>
      <w:r w:rsidRPr="007802F6">
        <w:rPr>
          <w:rFonts w:ascii="Garamond" w:eastAsia="Calibri" w:hAnsi="Garamond" w:cs="Times New Roman"/>
          <w:sz w:val="24"/>
          <w:szCs w:val="24"/>
        </w:rPr>
        <w:tab/>
      </w:r>
      <w:r w:rsidRPr="007802F6">
        <w:rPr>
          <w:rFonts w:ascii="Garamond" w:eastAsia="Calibri" w:hAnsi="Garamond" w:cs="Times New Roman"/>
          <w:sz w:val="24"/>
          <w:szCs w:val="24"/>
        </w:rPr>
        <w:tab/>
      </w:r>
      <w:r w:rsidRPr="007802F6">
        <w:rPr>
          <w:rFonts w:ascii="Garamond" w:eastAsia="Calibri" w:hAnsi="Garamond" w:cs="Times New Roman"/>
          <w:sz w:val="24"/>
          <w:szCs w:val="24"/>
        </w:rPr>
        <w:tab/>
      </w:r>
      <w:r w:rsidRPr="007802F6">
        <w:rPr>
          <w:rFonts w:ascii="Garamond" w:eastAsia="Calibri" w:hAnsi="Garamond" w:cs="Times New Roman"/>
          <w:sz w:val="24"/>
          <w:szCs w:val="24"/>
        </w:rPr>
        <w:tab/>
      </w:r>
      <w:r w:rsidRPr="007802F6">
        <w:rPr>
          <w:rFonts w:ascii="Garamond" w:eastAsia="Calibri" w:hAnsi="Garamond" w:cs="Times New Roman"/>
          <w:sz w:val="24"/>
          <w:szCs w:val="24"/>
        </w:rPr>
        <w:tab/>
        <w:t xml:space="preserve">.......................................   </w:t>
      </w:r>
    </w:p>
    <w:p w14:paraId="5D73F79D" w14:textId="77777777" w:rsidR="002722A1" w:rsidRPr="007802F6" w:rsidRDefault="002722A1" w:rsidP="00C06122">
      <w:pPr>
        <w:spacing w:after="200" w:line="360" w:lineRule="auto"/>
        <w:jc w:val="both"/>
        <w:rPr>
          <w:rFonts w:ascii="Garamond" w:eastAsia="Calibri" w:hAnsi="Garamond" w:cs="Times New Roman"/>
          <w:sz w:val="24"/>
          <w:szCs w:val="24"/>
        </w:rPr>
      </w:pPr>
    </w:p>
    <w:p w14:paraId="44EF38F2"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28687FDF"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200279FC"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1A0E6A14"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36083737"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743B0A6D"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180BE273"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1AFB0A28" w14:textId="77777777" w:rsidR="002722A1" w:rsidRPr="007802F6" w:rsidRDefault="002722A1" w:rsidP="00C06122">
      <w:pPr>
        <w:spacing w:after="0" w:line="360" w:lineRule="auto"/>
        <w:jc w:val="both"/>
        <w:rPr>
          <w:rFonts w:ascii="Garamond" w:eastAsia="Times New Roman" w:hAnsi="Garamond" w:cs="Calibri"/>
          <w:sz w:val="24"/>
          <w:szCs w:val="24"/>
          <w:lang w:eastAsia="sl-SI"/>
        </w:rPr>
      </w:pPr>
    </w:p>
    <w:p w14:paraId="2BC152BC"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p>
    <w:p w14:paraId="328FC499" w14:textId="77777777" w:rsidR="002722A1" w:rsidRPr="007802F6" w:rsidRDefault="002722A1" w:rsidP="00C06122">
      <w:pPr>
        <w:spacing w:after="0" w:line="240" w:lineRule="auto"/>
        <w:jc w:val="both"/>
        <w:rPr>
          <w:rFonts w:ascii="Garamond" w:eastAsia="Times New Roman" w:hAnsi="Garamond" w:cs="Calibri"/>
          <w:sz w:val="24"/>
          <w:szCs w:val="24"/>
          <w:lang w:eastAsia="sl-SI"/>
        </w:rPr>
      </w:pPr>
      <w:r w:rsidRPr="007802F6">
        <w:rPr>
          <w:rFonts w:ascii="Garamond" w:eastAsia="Times New Roman" w:hAnsi="Garamond" w:cs="Calibri"/>
          <w:sz w:val="24"/>
          <w:szCs w:val="24"/>
          <w:lang w:eastAsia="sl-SI"/>
        </w:rPr>
        <w:tab/>
      </w:r>
      <w:r w:rsidRPr="007802F6">
        <w:rPr>
          <w:rFonts w:ascii="Garamond" w:eastAsia="Times New Roman" w:hAnsi="Garamond" w:cs="Calibri"/>
          <w:sz w:val="24"/>
          <w:szCs w:val="24"/>
          <w:lang w:eastAsia="sl-SI"/>
        </w:rPr>
        <w:tab/>
      </w:r>
      <w:r w:rsidRPr="007802F6">
        <w:rPr>
          <w:rFonts w:ascii="Garamond" w:eastAsia="Times New Roman" w:hAnsi="Garamond" w:cs="Calibri"/>
          <w:sz w:val="24"/>
          <w:szCs w:val="24"/>
          <w:lang w:eastAsia="sl-SI"/>
        </w:rPr>
        <w:tab/>
      </w:r>
      <w:r w:rsidRPr="007802F6">
        <w:rPr>
          <w:rFonts w:ascii="Garamond" w:eastAsia="Times New Roman" w:hAnsi="Garamond" w:cs="Calibri"/>
          <w:sz w:val="24"/>
          <w:szCs w:val="24"/>
          <w:lang w:eastAsia="sl-SI"/>
        </w:rPr>
        <w:tab/>
      </w:r>
      <w:r w:rsidRPr="007802F6">
        <w:rPr>
          <w:rFonts w:ascii="Garamond" w:eastAsia="Times New Roman" w:hAnsi="Garamond" w:cs="Calibri"/>
          <w:sz w:val="24"/>
          <w:szCs w:val="24"/>
          <w:lang w:eastAsia="sl-SI"/>
        </w:rPr>
        <w:tab/>
      </w:r>
      <w:r w:rsidRPr="007802F6">
        <w:rPr>
          <w:rFonts w:ascii="Garamond" w:eastAsia="Times New Roman" w:hAnsi="Garamond" w:cs="Calibri"/>
          <w:sz w:val="24"/>
          <w:szCs w:val="24"/>
          <w:lang w:eastAsia="sl-SI"/>
        </w:rPr>
        <w:tab/>
      </w:r>
    </w:p>
    <w:p w14:paraId="5075F44D"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r w:rsidRPr="007802F6">
        <w:rPr>
          <w:rFonts w:ascii="Garamond" w:eastAsia="Times New Roman" w:hAnsi="Garamond" w:cs="Calibri"/>
          <w:b/>
          <w:bCs/>
          <w:sz w:val="24"/>
          <w:szCs w:val="24"/>
          <w:lang w:eastAsia="sl-SI"/>
        </w:rPr>
        <w:t>V primeru, da ponudnik nastopa s partnerji, se predmetni obrazec predloži tudi za partnerje</w:t>
      </w:r>
      <w:r w:rsidR="004E066B" w:rsidRPr="007802F6">
        <w:rPr>
          <w:rFonts w:ascii="Garamond" w:eastAsia="Times New Roman" w:hAnsi="Garamond" w:cs="Calibri"/>
          <w:b/>
          <w:bCs/>
          <w:sz w:val="24"/>
          <w:szCs w:val="24"/>
          <w:lang w:eastAsia="sl-SI"/>
        </w:rPr>
        <w:t xml:space="preserve"> in za podizvajalce, ki zahtevajo neposredna plačila. </w:t>
      </w:r>
    </w:p>
    <w:p w14:paraId="582A1C31"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p>
    <w:p w14:paraId="6288650E"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p>
    <w:p w14:paraId="2599C173"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p>
    <w:p w14:paraId="169F19D1"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p>
    <w:p w14:paraId="70AE33E0"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p>
    <w:p w14:paraId="6609071E" w14:textId="77777777" w:rsidR="00F16520" w:rsidRPr="007802F6" w:rsidRDefault="00F16520" w:rsidP="00C06122">
      <w:pPr>
        <w:spacing w:after="0" w:line="240" w:lineRule="auto"/>
        <w:jc w:val="both"/>
        <w:rPr>
          <w:rFonts w:ascii="Garamond" w:eastAsia="Times New Roman" w:hAnsi="Garamond" w:cs="Calibri"/>
          <w:b/>
          <w:bCs/>
          <w:sz w:val="24"/>
          <w:szCs w:val="24"/>
          <w:lang w:eastAsia="sl-SI"/>
        </w:rPr>
      </w:pPr>
    </w:p>
    <w:p w14:paraId="0362F5B9" w14:textId="77777777" w:rsidR="00F16520" w:rsidRPr="007802F6" w:rsidRDefault="00F16520" w:rsidP="00C06122">
      <w:pPr>
        <w:spacing w:after="0" w:line="240" w:lineRule="auto"/>
        <w:jc w:val="both"/>
        <w:rPr>
          <w:rFonts w:ascii="Garamond" w:eastAsia="Times New Roman" w:hAnsi="Garamond" w:cs="Calibri"/>
          <w:b/>
          <w:bCs/>
          <w:sz w:val="24"/>
          <w:szCs w:val="24"/>
          <w:lang w:eastAsia="sl-SI"/>
        </w:rPr>
      </w:pPr>
    </w:p>
    <w:p w14:paraId="06797C4C" w14:textId="77777777" w:rsidR="00F16520" w:rsidRPr="007802F6" w:rsidRDefault="00F16520" w:rsidP="00C06122">
      <w:pPr>
        <w:spacing w:after="0" w:line="240" w:lineRule="auto"/>
        <w:jc w:val="both"/>
        <w:rPr>
          <w:rFonts w:ascii="Garamond" w:eastAsia="Times New Roman" w:hAnsi="Garamond" w:cs="Calibri"/>
          <w:b/>
          <w:bCs/>
          <w:sz w:val="24"/>
          <w:szCs w:val="24"/>
          <w:lang w:eastAsia="sl-SI"/>
        </w:rPr>
      </w:pPr>
    </w:p>
    <w:p w14:paraId="7DA22B06" w14:textId="77777777" w:rsidR="002722A1" w:rsidRPr="007802F6" w:rsidRDefault="00120E20" w:rsidP="00C06122">
      <w:pPr>
        <w:spacing w:after="0" w:line="240" w:lineRule="auto"/>
        <w:jc w:val="both"/>
        <w:rPr>
          <w:rFonts w:ascii="Garamond" w:eastAsia="Times New Roman" w:hAnsi="Garamond" w:cs="Calibri"/>
          <w:b/>
          <w:bCs/>
          <w:sz w:val="24"/>
          <w:szCs w:val="24"/>
          <w:lang w:eastAsia="sl-SI"/>
        </w:rPr>
      </w:pP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r>
      <w:r w:rsidRPr="007802F6">
        <w:rPr>
          <w:rFonts w:ascii="Garamond" w:eastAsia="Times New Roman" w:hAnsi="Garamond" w:cs="Calibri"/>
          <w:b/>
          <w:bCs/>
          <w:sz w:val="24"/>
          <w:szCs w:val="24"/>
          <w:lang w:eastAsia="sl-SI"/>
        </w:rPr>
        <w:tab/>
        <w:t>OBR -9</w:t>
      </w:r>
    </w:p>
    <w:p w14:paraId="515986F4" w14:textId="77777777" w:rsidR="002722A1" w:rsidRPr="007802F6" w:rsidRDefault="002722A1" w:rsidP="00C06122">
      <w:pPr>
        <w:spacing w:after="0" w:line="240" w:lineRule="auto"/>
        <w:jc w:val="both"/>
        <w:rPr>
          <w:rFonts w:ascii="Garamond" w:eastAsia="Times New Roman" w:hAnsi="Garamond" w:cs="Calibri"/>
          <w:b/>
          <w:bCs/>
          <w:sz w:val="24"/>
          <w:szCs w:val="24"/>
          <w:lang w:eastAsia="sl-SI"/>
        </w:rPr>
      </w:pPr>
    </w:p>
    <w:p w14:paraId="729B2F8E" w14:textId="77777777" w:rsidR="002722A1" w:rsidRPr="007802F6" w:rsidRDefault="00F16520" w:rsidP="00C06122">
      <w:pPr>
        <w:spacing w:after="0" w:line="240" w:lineRule="auto"/>
        <w:jc w:val="both"/>
        <w:rPr>
          <w:rFonts w:ascii="Garamond" w:eastAsia="Times New Roman" w:hAnsi="Garamond" w:cs="Calibri"/>
          <w:b/>
          <w:bCs/>
          <w:sz w:val="24"/>
          <w:szCs w:val="24"/>
          <w:lang w:eastAsia="sl-SI"/>
        </w:rPr>
      </w:pPr>
      <w:r w:rsidRPr="007802F6">
        <w:rPr>
          <w:rFonts w:ascii="Garamond" w:eastAsia="Times New Roman" w:hAnsi="Garamond" w:cs="Calibri"/>
          <w:b/>
          <w:bCs/>
          <w:sz w:val="24"/>
          <w:szCs w:val="24"/>
          <w:lang w:eastAsia="sl-SI"/>
        </w:rPr>
        <w:t>KADER</w:t>
      </w:r>
    </w:p>
    <w:p w14:paraId="467C5086" w14:textId="77777777" w:rsidR="00F16520" w:rsidRPr="007802F6" w:rsidRDefault="00F16520" w:rsidP="00C06122">
      <w:pPr>
        <w:spacing w:after="0" w:line="240" w:lineRule="auto"/>
        <w:jc w:val="both"/>
        <w:rPr>
          <w:rFonts w:ascii="Garamond" w:eastAsia="Times New Roman" w:hAnsi="Garamond" w:cs="Calibri"/>
          <w:b/>
          <w:bCs/>
          <w:sz w:val="24"/>
          <w:szCs w:val="24"/>
          <w:lang w:eastAsia="sl-SI"/>
        </w:rPr>
      </w:pPr>
    </w:p>
    <w:p w14:paraId="2A29FAEC" w14:textId="77777777" w:rsidR="00F16520" w:rsidRPr="007802F6" w:rsidRDefault="00F16520" w:rsidP="00C06122">
      <w:pPr>
        <w:spacing w:after="0" w:line="240" w:lineRule="auto"/>
        <w:jc w:val="both"/>
        <w:rPr>
          <w:rFonts w:ascii="Garamond" w:eastAsia="Times New Roman" w:hAnsi="Garamond" w:cs="Calibri"/>
          <w:bCs/>
          <w:sz w:val="24"/>
          <w:szCs w:val="24"/>
          <w:lang w:eastAsia="sl-SI"/>
        </w:rPr>
      </w:pPr>
    </w:p>
    <w:p w14:paraId="278C0C33" w14:textId="527E7A7B" w:rsidR="002722A1" w:rsidRPr="007802F6" w:rsidRDefault="00F16520" w:rsidP="00C06122">
      <w:pPr>
        <w:spacing w:after="0" w:line="240" w:lineRule="auto"/>
        <w:jc w:val="both"/>
        <w:rPr>
          <w:rFonts w:ascii="Garamond" w:eastAsia="Times New Roman" w:hAnsi="Garamond" w:cs="Calibri"/>
          <w:bCs/>
          <w:sz w:val="24"/>
          <w:szCs w:val="24"/>
          <w:lang w:eastAsia="sl-SI"/>
        </w:rPr>
      </w:pPr>
      <w:r w:rsidRPr="007802F6">
        <w:rPr>
          <w:rFonts w:ascii="Garamond" w:eastAsia="Times New Roman" w:hAnsi="Garamond" w:cs="Calibri"/>
          <w:bCs/>
          <w:sz w:val="24"/>
          <w:szCs w:val="24"/>
          <w:lang w:eastAsia="sl-SI"/>
        </w:rPr>
        <w:t>V evidenčnem naročilu »</w:t>
      </w:r>
      <w:r w:rsidR="00B16650" w:rsidRPr="007802F6">
        <w:rPr>
          <w:rFonts w:ascii="Garamond" w:eastAsia="Times New Roman" w:hAnsi="Garamond" w:cs="Calibri"/>
          <w:bCs/>
          <w:sz w:val="24"/>
          <w:szCs w:val="24"/>
          <w:lang w:eastAsia="sl-SI"/>
        </w:rPr>
        <w:t>Revizija računovodskih izkazov Splošne bolnišnice Celje za leta</w:t>
      </w:r>
      <w:r w:rsidR="00CC1D44" w:rsidRPr="007802F6">
        <w:rPr>
          <w:rFonts w:ascii="Garamond" w:eastAsia="Times New Roman" w:hAnsi="Garamond" w:cs="Calibri"/>
          <w:bCs/>
          <w:sz w:val="24"/>
          <w:szCs w:val="24"/>
          <w:lang w:eastAsia="sl-SI"/>
        </w:rPr>
        <w:t xml:space="preserve"> 2025,</w:t>
      </w:r>
      <w:r w:rsidR="00B16650" w:rsidRPr="007802F6">
        <w:rPr>
          <w:rFonts w:ascii="Garamond" w:eastAsia="Times New Roman" w:hAnsi="Garamond" w:cs="Calibri"/>
          <w:bCs/>
          <w:sz w:val="24"/>
          <w:szCs w:val="24"/>
          <w:lang w:eastAsia="sl-SI"/>
        </w:rPr>
        <w:t>2026 in 2027</w:t>
      </w:r>
      <w:r w:rsidRPr="007802F6">
        <w:rPr>
          <w:rFonts w:ascii="Garamond" w:eastAsia="Times New Roman" w:hAnsi="Garamond" w:cs="Calibri"/>
          <w:bCs/>
          <w:i/>
          <w:iCs/>
          <w:sz w:val="24"/>
          <w:szCs w:val="24"/>
          <w:lang w:eastAsia="sl-SI"/>
        </w:rPr>
        <w:t xml:space="preserve">«, </w:t>
      </w:r>
      <w:r w:rsidRPr="007802F6">
        <w:rPr>
          <w:rFonts w:ascii="Garamond" w:eastAsia="Times New Roman" w:hAnsi="Garamond" w:cs="Calibri"/>
          <w:bCs/>
          <w:sz w:val="24"/>
          <w:szCs w:val="24"/>
          <w:lang w:eastAsia="sl-SI"/>
        </w:rPr>
        <w:t>nominiramo kader:</w:t>
      </w:r>
    </w:p>
    <w:p w14:paraId="42BCB98C" w14:textId="77777777" w:rsidR="00F16520" w:rsidRPr="007802F6" w:rsidRDefault="00F16520" w:rsidP="00C06122">
      <w:pPr>
        <w:spacing w:after="0" w:line="240" w:lineRule="auto"/>
        <w:jc w:val="both"/>
        <w:rPr>
          <w:rFonts w:ascii="Garamond" w:eastAsia="Times New Roman" w:hAnsi="Garamond" w:cs="Calibri"/>
          <w:sz w:val="24"/>
          <w:szCs w:val="24"/>
          <w:lang w:eastAsia="sl-SI"/>
        </w:rPr>
      </w:pPr>
    </w:p>
    <w:p w14:paraId="5D271277" w14:textId="77777777" w:rsidR="00F16520" w:rsidRPr="007802F6" w:rsidRDefault="00F16520" w:rsidP="00C06122">
      <w:pPr>
        <w:spacing w:after="0" w:line="240" w:lineRule="auto"/>
        <w:jc w:val="both"/>
        <w:rPr>
          <w:rFonts w:ascii="Garamond" w:eastAsia="Times New Roman" w:hAnsi="Garamond" w:cs="Calibri"/>
          <w:sz w:val="24"/>
          <w:szCs w:val="24"/>
          <w:lang w:eastAsia="sl-SI"/>
        </w:rPr>
      </w:pPr>
    </w:p>
    <w:tbl>
      <w:tblPr>
        <w:tblStyle w:val="Tabelamrea"/>
        <w:tblW w:w="0" w:type="auto"/>
        <w:tblLook w:val="04A0" w:firstRow="1" w:lastRow="0" w:firstColumn="1" w:lastColumn="0" w:noHBand="0" w:noVBand="1"/>
      </w:tblPr>
      <w:tblGrid>
        <w:gridCol w:w="2445"/>
        <w:gridCol w:w="2333"/>
        <w:gridCol w:w="2141"/>
        <w:gridCol w:w="2141"/>
      </w:tblGrid>
      <w:tr w:rsidR="00F16520" w:rsidRPr="007802F6" w14:paraId="6708D7A4" w14:textId="77777777" w:rsidTr="00F16520">
        <w:tc>
          <w:tcPr>
            <w:tcW w:w="2445" w:type="dxa"/>
          </w:tcPr>
          <w:p w14:paraId="3EFC3A92" w14:textId="77777777" w:rsidR="00F16520" w:rsidRPr="007802F6" w:rsidRDefault="00F16520" w:rsidP="00C06122">
            <w:pPr>
              <w:jc w:val="both"/>
              <w:rPr>
                <w:rFonts w:ascii="Garamond" w:hAnsi="Garamond" w:cs="Calibri"/>
                <w:sz w:val="24"/>
                <w:szCs w:val="24"/>
              </w:rPr>
            </w:pPr>
            <w:r w:rsidRPr="007802F6">
              <w:rPr>
                <w:rFonts w:ascii="Garamond" w:hAnsi="Garamond" w:cs="Calibri"/>
                <w:sz w:val="24"/>
                <w:szCs w:val="24"/>
              </w:rPr>
              <w:t>Položaj</w:t>
            </w:r>
          </w:p>
        </w:tc>
        <w:tc>
          <w:tcPr>
            <w:tcW w:w="2333" w:type="dxa"/>
          </w:tcPr>
          <w:p w14:paraId="6D5FB69F" w14:textId="77777777" w:rsidR="00F16520" w:rsidRPr="007802F6" w:rsidRDefault="00F16520" w:rsidP="00C06122">
            <w:pPr>
              <w:jc w:val="both"/>
              <w:rPr>
                <w:rFonts w:ascii="Garamond" w:hAnsi="Garamond" w:cs="Calibri"/>
                <w:sz w:val="24"/>
                <w:szCs w:val="24"/>
              </w:rPr>
            </w:pPr>
            <w:r w:rsidRPr="007802F6">
              <w:rPr>
                <w:rFonts w:ascii="Garamond" w:hAnsi="Garamond" w:cs="Calibri"/>
                <w:sz w:val="24"/>
                <w:szCs w:val="24"/>
              </w:rPr>
              <w:t>Ime in priimek</w:t>
            </w:r>
          </w:p>
        </w:tc>
        <w:tc>
          <w:tcPr>
            <w:tcW w:w="2141" w:type="dxa"/>
          </w:tcPr>
          <w:p w14:paraId="0BEDEBD3" w14:textId="77777777" w:rsidR="00F16520" w:rsidRPr="007802F6" w:rsidRDefault="00F16520" w:rsidP="00C06122">
            <w:pPr>
              <w:jc w:val="both"/>
              <w:rPr>
                <w:rFonts w:ascii="Garamond" w:hAnsi="Garamond" w:cs="Calibri"/>
                <w:sz w:val="24"/>
                <w:szCs w:val="24"/>
              </w:rPr>
            </w:pPr>
            <w:r w:rsidRPr="007802F6">
              <w:rPr>
                <w:rFonts w:ascii="Garamond" w:hAnsi="Garamond" w:cs="Calibri"/>
                <w:sz w:val="24"/>
                <w:szCs w:val="24"/>
              </w:rPr>
              <w:t>Datum pridobitve naziva</w:t>
            </w:r>
          </w:p>
        </w:tc>
        <w:tc>
          <w:tcPr>
            <w:tcW w:w="2141" w:type="dxa"/>
          </w:tcPr>
          <w:p w14:paraId="417CAD15" w14:textId="77777777" w:rsidR="00F16520" w:rsidRPr="007802F6" w:rsidRDefault="00F16520" w:rsidP="00C06122">
            <w:pPr>
              <w:jc w:val="both"/>
              <w:rPr>
                <w:rFonts w:ascii="Garamond" w:hAnsi="Garamond" w:cs="Calibri"/>
                <w:sz w:val="24"/>
                <w:szCs w:val="24"/>
              </w:rPr>
            </w:pPr>
            <w:r w:rsidRPr="007802F6">
              <w:rPr>
                <w:rFonts w:ascii="Garamond" w:hAnsi="Garamond" w:cs="Calibri"/>
                <w:sz w:val="24"/>
                <w:szCs w:val="24"/>
              </w:rPr>
              <w:t>Število let delovnih izkušenj po prejemu naziva</w:t>
            </w:r>
          </w:p>
        </w:tc>
      </w:tr>
      <w:tr w:rsidR="00F16520" w:rsidRPr="007802F6" w14:paraId="38056A44" w14:textId="77777777" w:rsidTr="00F16520">
        <w:tc>
          <w:tcPr>
            <w:tcW w:w="2445" w:type="dxa"/>
          </w:tcPr>
          <w:p w14:paraId="5945A6B0" w14:textId="77777777" w:rsidR="00F16520" w:rsidRPr="007802F6" w:rsidRDefault="00F16520" w:rsidP="00C06122">
            <w:pPr>
              <w:jc w:val="both"/>
              <w:rPr>
                <w:rFonts w:ascii="Garamond" w:hAnsi="Garamond" w:cs="Calibri"/>
                <w:sz w:val="24"/>
                <w:szCs w:val="24"/>
              </w:rPr>
            </w:pPr>
            <w:r w:rsidRPr="007802F6">
              <w:rPr>
                <w:rFonts w:ascii="Garamond" w:hAnsi="Garamond" w:cs="Calibri"/>
                <w:sz w:val="24"/>
                <w:szCs w:val="24"/>
              </w:rPr>
              <w:t>Pooblaščeni revizor</w:t>
            </w:r>
          </w:p>
        </w:tc>
        <w:tc>
          <w:tcPr>
            <w:tcW w:w="2333" w:type="dxa"/>
          </w:tcPr>
          <w:p w14:paraId="60188E4B" w14:textId="77777777" w:rsidR="00F16520" w:rsidRPr="007802F6" w:rsidRDefault="00F16520" w:rsidP="00C06122">
            <w:pPr>
              <w:jc w:val="both"/>
              <w:rPr>
                <w:rFonts w:ascii="Garamond" w:hAnsi="Garamond" w:cs="Calibri"/>
                <w:sz w:val="24"/>
                <w:szCs w:val="24"/>
              </w:rPr>
            </w:pPr>
          </w:p>
          <w:p w14:paraId="2917C3B7" w14:textId="77777777" w:rsidR="00120E20" w:rsidRPr="007802F6" w:rsidRDefault="00120E20" w:rsidP="00C06122">
            <w:pPr>
              <w:jc w:val="both"/>
              <w:rPr>
                <w:rFonts w:ascii="Garamond" w:hAnsi="Garamond" w:cs="Calibri"/>
                <w:sz w:val="24"/>
                <w:szCs w:val="24"/>
              </w:rPr>
            </w:pPr>
          </w:p>
        </w:tc>
        <w:tc>
          <w:tcPr>
            <w:tcW w:w="2141" w:type="dxa"/>
          </w:tcPr>
          <w:p w14:paraId="0FBC0F9C" w14:textId="77777777" w:rsidR="00F16520" w:rsidRPr="007802F6" w:rsidRDefault="00F16520" w:rsidP="00C06122">
            <w:pPr>
              <w:jc w:val="both"/>
              <w:rPr>
                <w:rFonts w:ascii="Garamond" w:hAnsi="Garamond" w:cs="Calibri"/>
                <w:sz w:val="24"/>
                <w:szCs w:val="24"/>
              </w:rPr>
            </w:pPr>
          </w:p>
        </w:tc>
        <w:tc>
          <w:tcPr>
            <w:tcW w:w="2141" w:type="dxa"/>
          </w:tcPr>
          <w:p w14:paraId="3CAF9C21" w14:textId="77777777" w:rsidR="00F16520" w:rsidRPr="007802F6" w:rsidRDefault="00F16520" w:rsidP="00C06122">
            <w:pPr>
              <w:jc w:val="both"/>
              <w:rPr>
                <w:rFonts w:ascii="Garamond" w:hAnsi="Garamond" w:cs="Calibri"/>
                <w:sz w:val="24"/>
                <w:szCs w:val="24"/>
              </w:rPr>
            </w:pPr>
          </w:p>
        </w:tc>
      </w:tr>
      <w:tr w:rsidR="00F16520" w:rsidRPr="007802F6" w14:paraId="2F7689E2" w14:textId="77777777" w:rsidTr="00F16520">
        <w:tc>
          <w:tcPr>
            <w:tcW w:w="2445" w:type="dxa"/>
          </w:tcPr>
          <w:p w14:paraId="42CA8918" w14:textId="77777777" w:rsidR="00F16520" w:rsidRPr="007802F6" w:rsidRDefault="00635369" w:rsidP="00C06122">
            <w:pPr>
              <w:jc w:val="both"/>
              <w:rPr>
                <w:rFonts w:ascii="Garamond" w:hAnsi="Garamond" w:cs="Calibri"/>
                <w:sz w:val="24"/>
                <w:szCs w:val="24"/>
              </w:rPr>
            </w:pPr>
            <w:r w:rsidRPr="007802F6">
              <w:rPr>
                <w:rFonts w:ascii="Garamond" w:hAnsi="Garamond" w:cs="Calibri"/>
                <w:sz w:val="24"/>
                <w:szCs w:val="24"/>
              </w:rPr>
              <w:t>Revizor 1</w:t>
            </w:r>
          </w:p>
        </w:tc>
        <w:tc>
          <w:tcPr>
            <w:tcW w:w="2333" w:type="dxa"/>
          </w:tcPr>
          <w:p w14:paraId="6EFA481D" w14:textId="77777777" w:rsidR="00F16520" w:rsidRPr="007802F6" w:rsidRDefault="00F16520" w:rsidP="00C06122">
            <w:pPr>
              <w:jc w:val="both"/>
              <w:rPr>
                <w:rFonts w:ascii="Garamond" w:hAnsi="Garamond" w:cs="Calibri"/>
                <w:sz w:val="24"/>
                <w:szCs w:val="24"/>
              </w:rPr>
            </w:pPr>
          </w:p>
          <w:p w14:paraId="12AD7E0B" w14:textId="77777777" w:rsidR="00120E20" w:rsidRPr="007802F6" w:rsidRDefault="00120E20" w:rsidP="00C06122">
            <w:pPr>
              <w:jc w:val="both"/>
              <w:rPr>
                <w:rFonts w:ascii="Garamond" w:hAnsi="Garamond" w:cs="Calibri"/>
                <w:sz w:val="24"/>
                <w:szCs w:val="24"/>
              </w:rPr>
            </w:pPr>
          </w:p>
        </w:tc>
        <w:tc>
          <w:tcPr>
            <w:tcW w:w="2141" w:type="dxa"/>
          </w:tcPr>
          <w:p w14:paraId="24C92911" w14:textId="77777777" w:rsidR="00F16520" w:rsidRPr="007802F6" w:rsidRDefault="00F16520" w:rsidP="00C06122">
            <w:pPr>
              <w:jc w:val="both"/>
              <w:rPr>
                <w:rFonts w:ascii="Garamond" w:hAnsi="Garamond" w:cs="Calibri"/>
                <w:sz w:val="24"/>
                <w:szCs w:val="24"/>
              </w:rPr>
            </w:pPr>
          </w:p>
        </w:tc>
        <w:tc>
          <w:tcPr>
            <w:tcW w:w="2141" w:type="dxa"/>
          </w:tcPr>
          <w:p w14:paraId="54392613" w14:textId="77777777" w:rsidR="00F16520" w:rsidRPr="007802F6" w:rsidRDefault="00F16520" w:rsidP="00C06122">
            <w:pPr>
              <w:jc w:val="both"/>
              <w:rPr>
                <w:rFonts w:ascii="Garamond" w:hAnsi="Garamond" w:cs="Calibri"/>
                <w:sz w:val="24"/>
                <w:szCs w:val="24"/>
              </w:rPr>
            </w:pPr>
          </w:p>
        </w:tc>
      </w:tr>
      <w:tr w:rsidR="00F16520" w:rsidRPr="007802F6" w14:paraId="0CEB9DAB" w14:textId="77777777" w:rsidTr="00F16520">
        <w:tc>
          <w:tcPr>
            <w:tcW w:w="2445" w:type="dxa"/>
          </w:tcPr>
          <w:p w14:paraId="71947AEA" w14:textId="77777777" w:rsidR="00F16520" w:rsidRPr="007802F6" w:rsidRDefault="00635369" w:rsidP="00C06122">
            <w:pPr>
              <w:jc w:val="both"/>
              <w:rPr>
                <w:rFonts w:ascii="Garamond" w:hAnsi="Garamond" w:cs="Calibri"/>
                <w:sz w:val="24"/>
                <w:szCs w:val="24"/>
              </w:rPr>
            </w:pPr>
            <w:r w:rsidRPr="007802F6">
              <w:rPr>
                <w:rFonts w:ascii="Garamond" w:hAnsi="Garamond" w:cs="Calibri"/>
                <w:sz w:val="24"/>
                <w:szCs w:val="24"/>
              </w:rPr>
              <w:t>Revizor 2</w:t>
            </w:r>
          </w:p>
        </w:tc>
        <w:tc>
          <w:tcPr>
            <w:tcW w:w="2333" w:type="dxa"/>
          </w:tcPr>
          <w:p w14:paraId="683C5EB6" w14:textId="77777777" w:rsidR="00F16520" w:rsidRPr="007802F6" w:rsidRDefault="00F16520" w:rsidP="00C06122">
            <w:pPr>
              <w:jc w:val="both"/>
              <w:rPr>
                <w:rFonts w:ascii="Garamond" w:hAnsi="Garamond" w:cs="Calibri"/>
                <w:sz w:val="24"/>
                <w:szCs w:val="24"/>
              </w:rPr>
            </w:pPr>
          </w:p>
          <w:p w14:paraId="6F0A681F" w14:textId="77777777" w:rsidR="00120E20" w:rsidRPr="007802F6" w:rsidRDefault="00120E20" w:rsidP="00C06122">
            <w:pPr>
              <w:jc w:val="both"/>
              <w:rPr>
                <w:rFonts w:ascii="Garamond" w:hAnsi="Garamond" w:cs="Calibri"/>
                <w:sz w:val="24"/>
                <w:szCs w:val="24"/>
              </w:rPr>
            </w:pPr>
          </w:p>
        </w:tc>
        <w:tc>
          <w:tcPr>
            <w:tcW w:w="2141" w:type="dxa"/>
          </w:tcPr>
          <w:p w14:paraId="7D495EB3" w14:textId="77777777" w:rsidR="00F16520" w:rsidRPr="007802F6" w:rsidRDefault="00F16520" w:rsidP="00C06122">
            <w:pPr>
              <w:jc w:val="both"/>
              <w:rPr>
                <w:rFonts w:ascii="Garamond" w:hAnsi="Garamond" w:cs="Calibri"/>
                <w:sz w:val="24"/>
                <w:szCs w:val="24"/>
              </w:rPr>
            </w:pPr>
          </w:p>
        </w:tc>
        <w:tc>
          <w:tcPr>
            <w:tcW w:w="2141" w:type="dxa"/>
          </w:tcPr>
          <w:p w14:paraId="02C2F989" w14:textId="77777777" w:rsidR="00F16520" w:rsidRPr="007802F6" w:rsidRDefault="00F16520" w:rsidP="00C06122">
            <w:pPr>
              <w:jc w:val="both"/>
              <w:rPr>
                <w:rFonts w:ascii="Garamond" w:hAnsi="Garamond" w:cs="Calibri"/>
                <w:sz w:val="24"/>
                <w:szCs w:val="24"/>
              </w:rPr>
            </w:pPr>
          </w:p>
        </w:tc>
      </w:tr>
    </w:tbl>
    <w:p w14:paraId="460C52A2" w14:textId="77777777" w:rsidR="00F16520" w:rsidRPr="007802F6" w:rsidRDefault="00F16520" w:rsidP="00C06122">
      <w:pPr>
        <w:spacing w:after="0" w:line="240" w:lineRule="auto"/>
        <w:jc w:val="both"/>
        <w:rPr>
          <w:rFonts w:ascii="Garamond" w:eastAsia="Times New Roman" w:hAnsi="Garamond" w:cs="Calibri"/>
          <w:sz w:val="24"/>
          <w:szCs w:val="24"/>
          <w:lang w:eastAsia="sl-SI"/>
        </w:rPr>
      </w:pPr>
    </w:p>
    <w:p w14:paraId="61CAF372" w14:textId="77777777" w:rsidR="00AB3B6D" w:rsidRPr="007802F6" w:rsidRDefault="00AB3B6D" w:rsidP="00C06122">
      <w:pPr>
        <w:spacing w:after="0" w:line="240" w:lineRule="auto"/>
        <w:jc w:val="both"/>
        <w:rPr>
          <w:rFonts w:ascii="Garamond" w:eastAsia="Times New Roman" w:hAnsi="Garamond" w:cs="Calibri"/>
          <w:sz w:val="24"/>
          <w:szCs w:val="24"/>
          <w:lang w:eastAsia="sl-SI"/>
        </w:rPr>
      </w:pPr>
      <w:r w:rsidRPr="007802F6">
        <w:rPr>
          <w:rFonts w:ascii="Garamond" w:eastAsia="Times New Roman" w:hAnsi="Garamond" w:cs="Calibri"/>
          <w:sz w:val="24"/>
          <w:szCs w:val="24"/>
          <w:lang w:eastAsia="sl-SI"/>
        </w:rPr>
        <w:t>Nominiran pooblaščeni revizor je v letu ______ nastopal kot pooblaščeni revizor pri izvedbi revizije računovodskih izkazov za leto____ javnega zavoda</w:t>
      </w:r>
      <w:r w:rsidR="00890FD0" w:rsidRPr="007802F6">
        <w:rPr>
          <w:rFonts w:ascii="Garamond" w:eastAsia="Times New Roman" w:hAnsi="Garamond" w:cs="Calibri"/>
          <w:sz w:val="24"/>
          <w:szCs w:val="24"/>
          <w:lang w:eastAsia="sl-SI"/>
        </w:rPr>
        <w:t>____________________</w:t>
      </w:r>
      <w:r w:rsidRPr="007802F6">
        <w:rPr>
          <w:rFonts w:ascii="Garamond" w:eastAsia="Times New Roman" w:hAnsi="Garamond" w:cs="Calibri"/>
          <w:sz w:val="24"/>
          <w:szCs w:val="24"/>
          <w:lang w:eastAsia="sl-SI"/>
        </w:rPr>
        <w:t xml:space="preserve"> (</w:t>
      </w:r>
      <w:r w:rsidRPr="007802F6">
        <w:rPr>
          <w:rFonts w:ascii="Garamond" w:eastAsia="Times New Roman" w:hAnsi="Garamond" w:cs="Calibri"/>
          <w:i/>
          <w:iCs/>
          <w:sz w:val="24"/>
          <w:szCs w:val="24"/>
          <w:lang w:eastAsia="sl-SI"/>
        </w:rPr>
        <w:t xml:space="preserve">naziv </w:t>
      </w:r>
      <w:proofErr w:type="spellStart"/>
      <w:r w:rsidRPr="007802F6">
        <w:rPr>
          <w:rFonts w:ascii="Garamond" w:eastAsia="Times New Roman" w:hAnsi="Garamond" w:cs="Calibri"/>
          <w:i/>
          <w:iCs/>
          <w:sz w:val="24"/>
          <w:szCs w:val="24"/>
          <w:lang w:eastAsia="sl-SI"/>
        </w:rPr>
        <w:t>revidiranca</w:t>
      </w:r>
      <w:proofErr w:type="spellEnd"/>
      <w:r w:rsidRPr="007802F6">
        <w:rPr>
          <w:rFonts w:ascii="Garamond" w:eastAsia="Times New Roman" w:hAnsi="Garamond" w:cs="Calibri"/>
          <w:sz w:val="24"/>
          <w:szCs w:val="24"/>
          <w:lang w:eastAsia="sl-SI"/>
        </w:rPr>
        <w:t>)</w:t>
      </w:r>
    </w:p>
    <w:p w14:paraId="41EA4ED4" w14:textId="77777777" w:rsidR="00AB3B6D" w:rsidRPr="007802F6" w:rsidRDefault="00AB3B6D" w:rsidP="00AB3B6D">
      <w:pPr>
        <w:spacing w:after="0" w:line="240" w:lineRule="auto"/>
        <w:jc w:val="both"/>
        <w:rPr>
          <w:rFonts w:ascii="Garamond" w:eastAsia="Times New Roman" w:hAnsi="Garamond" w:cs="Calibri"/>
          <w:i/>
          <w:iCs/>
          <w:sz w:val="24"/>
          <w:szCs w:val="24"/>
          <w:lang w:eastAsia="sl-SI"/>
        </w:rPr>
      </w:pPr>
    </w:p>
    <w:p w14:paraId="54DF02DE" w14:textId="77777777" w:rsidR="00AB3B6D" w:rsidRPr="007802F6" w:rsidRDefault="00AB3B6D" w:rsidP="00AB3B6D">
      <w:pPr>
        <w:spacing w:after="0" w:line="240" w:lineRule="auto"/>
        <w:jc w:val="both"/>
        <w:rPr>
          <w:rFonts w:ascii="Garamond" w:eastAsia="Times New Roman" w:hAnsi="Garamond" w:cs="Calibri"/>
          <w:sz w:val="24"/>
          <w:szCs w:val="24"/>
          <w:lang w:eastAsia="sl-SI"/>
        </w:rPr>
      </w:pPr>
    </w:p>
    <w:p w14:paraId="0A7DCF0D" w14:textId="77777777" w:rsidR="00AB3B6D" w:rsidRPr="007802F6" w:rsidRDefault="00AB3B6D" w:rsidP="00AB3B6D">
      <w:pPr>
        <w:spacing w:after="0" w:line="240" w:lineRule="auto"/>
        <w:jc w:val="both"/>
        <w:rPr>
          <w:rFonts w:ascii="Garamond" w:eastAsia="Times New Roman" w:hAnsi="Garamond" w:cs="Calibri"/>
          <w:sz w:val="24"/>
          <w:szCs w:val="24"/>
          <w:lang w:eastAsia="sl-SI"/>
        </w:rPr>
      </w:pPr>
      <w:r w:rsidRPr="007802F6">
        <w:rPr>
          <w:rFonts w:ascii="Garamond" w:eastAsia="Times New Roman" w:hAnsi="Garamond" w:cs="Calibri"/>
          <w:sz w:val="24"/>
          <w:szCs w:val="24"/>
          <w:lang w:eastAsia="sl-SI"/>
        </w:rPr>
        <w:t xml:space="preserve">Nominiran pooblaščeni revizor je v letu ______ nastopal kot pooblaščeni revizor pri izvedbi revizije računovodskih izkazov za leto____ , pri __________________ (naziv </w:t>
      </w:r>
      <w:proofErr w:type="spellStart"/>
      <w:r w:rsidRPr="007802F6">
        <w:rPr>
          <w:rFonts w:ascii="Garamond" w:eastAsia="Times New Roman" w:hAnsi="Garamond" w:cs="Calibri"/>
          <w:sz w:val="24"/>
          <w:szCs w:val="24"/>
          <w:lang w:eastAsia="sl-SI"/>
        </w:rPr>
        <w:t>revidiranca</w:t>
      </w:r>
      <w:proofErr w:type="spellEnd"/>
      <w:r w:rsidRPr="007802F6">
        <w:rPr>
          <w:rFonts w:ascii="Garamond" w:eastAsia="Times New Roman" w:hAnsi="Garamond" w:cs="Calibri"/>
          <w:sz w:val="24"/>
          <w:szCs w:val="24"/>
          <w:lang w:eastAsia="sl-SI"/>
        </w:rPr>
        <w:t xml:space="preserve">), kjer je prihodek </w:t>
      </w:r>
      <w:proofErr w:type="spellStart"/>
      <w:r w:rsidRPr="007802F6">
        <w:rPr>
          <w:rFonts w:ascii="Garamond" w:eastAsia="Times New Roman" w:hAnsi="Garamond" w:cs="Calibri"/>
          <w:sz w:val="24"/>
          <w:szCs w:val="24"/>
          <w:lang w:eastAsia="sl-SI"/>
        </w:rPr>
        <w:t>revidiranca</w:t>
      </w:r>
      <w:proofErr w:type="spellEnd"/>
      <w:r w:rsidRPr="007802F6">
        <w:rPr>
          <w:rFonts w:ascii="Garamond" w:eastAsia="Times New Roman" w:hAnsi="Garamond" w:cs="Calibri"/>
          <w:sz w:val="24"/>
          <w:szCs w:val="24"/>
          <w:lang w:eastAsia="sl-SI"/>
        </w:rPr>
        <w:t xml:space="preserve"> v letu opravljene revizije računovodskih izkazov znašal __________________ EUR, število zaposlenih pa ___________ . </w:t>
      </w:r>
    </w:p>
    <w:p w14:paraId="177CD561" w14:textId="77777777" w:rsidR="00F16520" w:rsidRPr="007802F6" w:rsidRDefault="00F16520" w:rsidP="00C06122">
      <w:pPr>
        <w:spacing w:after="0" w:line="240" w:lineRule="auto"/>
        <w:jc w:val="both"/>
        <w:rPr>
          <w:rFonts w:ascii="Garamond" w:eastAsia="Times New Roman" w:hAnsi="Garamond" w:cs="Calibri"/>
          <w:i/>
          <w:iCs/>
          <w:sz w:val="24"/>
          <w:szCs w:val="24"/>
          <w:lang w:eastAsia="sl-SI"/>
        </w:rPr>
      </w:pPr>
    </w:p>
    <w:p w14:paraId="2B12B1CC" w14:textId="77777777" w:rsidR="00F16520" w:rsidRPr="007802F6" w:rsidRDefault="00F16520" w:rsidP="00C06122">
      <w:pPr>
        <w:spacing w:after="0" w:line="240" w:lineRule="auto"/>
        <w:jc w:val="both"/>
        <w:rPr>
          <w:rFonts w:ascii="Garamond" w:eastAsia="Times New Roman" w:hAnsi="Garamond" w:cs="Calibri"/>
          <w:sz w:val="24"/>
          <w:szCs w:val="24"/>
          <w:lang w:eastAsia="sl-SI"/>
        </w:rPr>
      </w:pPr>
    </w:p>
    <w:p w14:paraId="073BA47F" w14:textId="77777777" w:rsidR="00F16520" w:rsidRPr="007802F6" w:rsidRDefault="00F16520" w:rsidP="00C06122">
      <w:pPr>
        <w:jc w:val="both"/>
        <w:rPr>
          <w:rFonts w:ascii="Garamond" w:hAnsi="Garamond"/>
          <w:sz w:val="24"/>
          <w:szCs w:val="24"/>
        </w:rPr>
      </w:pPr>
      <w:r w:rsidRPr="007802F6">
        <w:rPr>
          <w:rFonts w:ascii="Garamond" w:hAnsi="Garamond"/>
          <w:sz w:val="24"/>
          <w:szCs w:val="24"/>
        </w:rPr>
        <w:t>Datum:</w:t>
      </w:r>
      <w:r w:rsidRPr="007802F6">
        <w:rPr>
          <w:rFonts w:ascii="Garamond" w:hAnsi="Garamond"/>
          <w:sz w:val="24"/>
          <w:szCs w:val="24"/>
        </w:rPr>
        <w:tab/>
      </w:r>
      <w:r w:rsidRPr="007802F6">
        <w:rPr>
          <w:rFonts w:ascii="Garamond" w:hAnsi="Garamond"/>
          <w:sz w:val="24"/>
          <w:szCs w:val="24"/>
        </w:rPr>
        <w:tab/>
        <w:t xml:space="preserve">Žig </w:t>
      </w:r>
      <w:r w:rsidRPr="007802F6">
        <w:rPr>
          <w:rFonts w:ascii="Garamond" w:hAnsi="Garamond"/>
          <w:sz w:val="24"/>
          <w:szCs w:val="24"/>
        </w:rPr>
        <w:tab/>
      </w:r>
      <w:r w:rsidRPr="007802F6">
        <w:rPr>
          <w:rFonts w:ascii="Garamond" w:hAnsi="Garamond"/>
          <w:sz w:val="24"/>
          <w:szCs w:val="24"/>
        </w:rPr>
        <w:tab/>
        <w:t xml:space="preserve">              </w:t>
      </w:r>
      <w:r w:rsidRPr="007802F6">
        <w:rPr>
          <w:rFonts w:ascii="Garamond" w:hAnsi="Garamond"/>
          <w:sz w:val="24"/>
          <w:szCs w:val="24"/>
        </w:rPr>
        <w:tab/>
        <w:t xml:space="preserve"> Podpis odgovorne osebe </w:t>
      </w:r>
    </w:p>
    <w:p w14:paraId="16225742" w14:textId="77777777" w:rsidR="002722A1" w:rsidRDefault="00F16520" w:rsidP="00C06122">
      <w:pPr>
        <w:jc w:val="both"/>
        <w:rPr>
          <w:rFonts w:ascii="Garamond" w:hAnsi="Garamond"/>
        </w:rPr>
      </w:pPr>
      <w:r w:rsidRPr="007802F6">
        <w:rPr>
          <w:rFonts w:ascii="Garamond" w:hAnsi="Garamond"/>
          <w:sz w:val="24"/>
          <w:szCs w:val="24"/>
        </w:rPr>
        <w:tab/>
      </w:r>
      <w:r w:rsidRPr="007802F6">
        <w:rPr>
          <w:rFonts w:ascii="Garamond" w:hAnsi="Garamond"/>
          <w:sz w:val="24"/>
          <w:szCs w:val="24"/>
        </w:rPr>
        <w:tab/>
      </w:r>
      <w:r w:rsidRPr="007802F6">
        <w:rPr>
          <w:rFonts w:ascii="Garamond" w:hAnsi="Garamond"/>
          <w:sz w:val="24"/>
          <w:szCs w:val="24"/>
        </w:rPr>
        <w:tab/>
      </w:r>
      <w:r w:rsidRPr="007802F6">
        <w:rPr>
          <w:rFonts w:ascii="Garamond" w:hAnsi="Garamond"/>
          <w:sz w:val="24"/>
          <w:szCs w:val="24"/>
        </w:rPr>
        <w:tab/>
      </w:r>
      <w:r w:rsidRPr="00F16520">
        <w:rPr>
          <w:rFonts w:ascii="Garamond" w:hAnsi="Garamond"/>
        </w:rPr>
        <w:tab/>
      </w:r>
      <w:r w:rsidRPr="00F16520">
        <w:rPr>
          <w:rFonts w:ascii="Garamond" w:hAnsi="Garamond"/>
        </w:rPr>
        <w:tab/>
        <w:t xml:space="preserve"> </w:t>
      </w:r>
    </w:p>
    <w:p w14:paraId="18207EBC" w14:textId="77777777" w:rsidR="00AF4B7A" w:rsidRDefault="00AF4B7A" w:rsidP="00C06122">
      <w:pPr>
        <w:jc w:val="both"/>
        <w:rPr>
          <w:rFonts w:ascii="Garamond" w:hAnsi="Garamond"/>
        </w:rPr>
      </w:pPr>
    </w:p>
    <w:p w14:paraId="7D808DC0" w14:textId="77777777" w:rsidR="00AF4B7A" w:rsidRDefault="00AF4B7A" w:rsidP="00C06122">
      <w:pPr>
        <w:jc w:val="both"/>
        <w:rPr>
          <w:rFonts w:ascii="Garamond" w:hAnsi="Garamond"/>
        </w:rPr>
      </w:pPr>
    </w:p>
    <w:p w14:paraId="4FEEBC0B" w14:textId="77777777" w:rsidR="00AF4B7A" w:rsidRDefault="00AF4B7A" w:rsidP="00C06122">
      <w:pPr>
        <w:jc w:val="both"/>
        <w:rPr>
          <w:rFonts w:ascii="Garamond" w:hAnsi="Garamond"/>
        </w:rPr>
      </w:pPr>
    </w:p>
    <w:p w14:paraId="6065A16F" w14:textId="77777777" w:rsidR="00AF4B7A" w:rsidRDefault="00AF4B7A" w:rsidP="00C06122">
      <w:pPr>
        <w:jc w:val="both"/>
        <w:rPr>
          <w:rFonts w:ascii="Garamond" w:hAnsi="Garamond"/>
        </w:rPr>
      </w:pPr>
    </w:p>
    <w:p w14:paraId="2F464A7D" w14:textId="77777777" w:rsidR="00AF4B7A" w:rsidRDefault="00AF4B7A" w:rsidP="00C06122">
      <w:pPr>
        <w:jc w:val="both"/>
        <w:rPr>
          <w:rFonts w:ascii="Garamond" w:hAnsi="Garamond"/>
        </w:rPr>
      </w:pPr>
    </w:p>
    <w:p w14:paraId="5A0A7743" w14:textId="77777777" w:rsidR="00AF4B7A" w:rsidRDefault="00AF4B7A" w:rsidP="00C06122">
      <w:pPr>
        <w:jc w:val="both"/>
        <w:rPr>
          <w:rFonts w:ascii="Garamond" w:hAnsi="Garamond"/>
        </w:rPr>
      </w:pPr>
    </w:p>
    <w:p w14:paraId="10F52F5B" w14:textId="77777777" w:rsidR="00AF4B7A" w:rsidRDefault="00AF4B7A" w:rsidP="00C06122">
      <w:pPr>
        <w:jc w:val="both"/>
        <w:rPr>
          <w:rFonts w:ascii="Garamond" w:hAnsi="Garamond"/>
        </w:rPr>
      </w:pPr>
    </w:p>
    <w:p w14:paraId="421B9966" w14:textId="77777777" w:rsidR="00AF4B7A" w:rsidRDefault="00AF4B7A" w:rsidP="00C06122">
      <w:pPr>
        <w:jc w:val="both"/>
        <w:rPr>
          <w:rFonts w:ascii="Garamond" w:hAnsi="Garamond"/>
        </w:rPr>
      </w:pPr>
    </w:p>
    <w:p w14:paraId="0EEB8B30" w14:textId="77777777" w:rsidR="00AF4B7A" w:rsidRDefault="00AF4B7A" w:rsidP="00C06122">
      <w:pPr>
        <w:jc w:val="both"/>
        <w:rPr>
          <w:rFonts w:ascii="Garamond" w:hAnsi="Garamond"/>
        </w:rPr>
      </w:pPr>
    </w:p>
    <w:p w14:paraId="371E7630" w14:textId="77777777" w:rsidR="00AF4B7A" w:rsidRDefault="00AF4B7A" w:rsidP="00C06122">
      <w:pPr>
        <w:jc w:val="both"/>
        <w:rPr>
          <w:rFonts w:ascii="Garamond" w:hAnsi="Garamond"/>
        </w:rPr>
      </w:pPr>
    </w:p>
    <w:p w14:paraId="398E5484" w14:textId="77777777" w:rsidR="00AF4B7A" w:rsidRDefault="00AF4B7A" w:rsidP="00C06122">
      <w:pPr>
        <w:jc w:val="both"/>
        <w:rPr>
          <w:rFonts w:ascii="Garamond" w:hAnsi="Garamond"/>
        </w:rPr>
      </w:pPr>
    </w:p>
    <w:p w14:paraId="3EF4AB51" w14:textId="77777777" w:rsidR="00AF4B7A" w:rsidRDefault="00AF4B7A" w:rsidP="00C06122">
      <w:pPr>
        <w:jc w:val="both"/>
        <w:rPr>
          <w:rFonts w:ascii="Garamond" w:hAnsi="Garamond"/>
        </w:rPr>
      </w:pPr>
    </w:p>
    <w:p w14:paraId="1379074A" w14:textId="77777777" w:rsidR="00AF4B7A" w:rsidRDefault="00AF4B7A" w:rsidP="00AF4B7A">
      <w:pPr>
        <w:jc w:val="both"/>
        <w:rPr>
          <w:rFonts w:ascii="Garamond" w:hAnsi="Garamond"/>
          <w:sz w:val="24"/>
          <w:szCs w:val="24"/>
        </w:rPr>
      </w:pPr>
    </w:p>
    <w:p w14:paraId="0C9410CE" w14:textId="77777777" w:rsidR="00AC3A21" w:rsidRDefault="00AC3A21" w:rsidP="00AF4B7A">
      <w:pPr>
        <w:jc w:val="both"/>
        <w:rPr>
          <w:rFonts w:ascii="Garamond" w:hAnsi="Garamond"/>
          <w:sz w:val="24"/>
          <w:szCs w:val="24"/>
        </w:rPr>
      </w:pPr>
    </w:p>
    <w:p w14:paraId="04698B64" w14:textId="77777777" w:rsidR="003B100A" w:rsidRDefault="003B100A" w:rsidP="00AF4B7A">
      <w:pPr>
        <w:jc w:val="both"/>
        <w:rPr>
          <w:rFonts w:ascii="Garamond" w:hAnsi="Garamond"/>
          <w:sz w:val="24"/>
          <w:szCs w:val="24"/>
        </w:rPr>
      </w:pPr>
    </w:p>
    <w:p w14:paraId="25194BB2" w14:textId="77777777" w:rsidR="00AF4B7A" w:rsidRPr="00961085" w:rsidRDefault="00AF4B7A" w:rsidP="003B100A">
      <w:pPr>
        <w:suppressAutoHyphens/>
        <w:spacing w:after="0" w:line="240" w:lineRule="auto"/>
        <w:rPr>
          <w:rFonts w:ascii="Garamond" w:eastAsia="Times New Roman" w:hAnsi="Garamond" w:cs="Calibri"/>
          <w:b/>
          <w:lang w:eastAsia="sl-SI"/>
        </w:rPr>
      </w:pPr>
      <w:r w:rsidRPr="00961085">
        <w:rPr>
          <w:rFonts w:ascii="Garamond" w:eastAsia="Times New Roman" w:hAnsi="Garamond" w:cs="Calibri"/>
          <w:b/>
          <w:bCs/>
          <w:color w:val="000000"/>
          <w:lang w:eastAsia="sl-SI"/>
        </w:rPr>
        <w:t>OBR-</w:t>
      </w:r>
      <w:r>
        <w:rPr>
          <w:rFonts w:ascii="Garamond" w:eastAsia="Times New Roman" w:hAnsi="Garamond" w:cs="Calibri"/>
          <w:b/>
          <w:bCs/>
          <w:color w:val="000000"/>
          <w:lang w:eastAsia="sl-SI"/>
        </w:rPr>
        <w:t>10</w:t>
      </w:r>
    </w:p>
    <w:p w14:paraId="5679ACC7" w14:textId="77777777" w:rsidR="00AF4B7A" w:rsidRPr="00961085" w:rsidRDefault="00AF4B7A" w:rsidP="00AF4B7A">
      <w:pPr>
        <w:spacing w:after="0" w:line="240" w:lineRule="auto"/>
        <w:jc w:val="both"/>
        <w:rPr>
          <w:rFonts w:ascii="Garamond" w:eastAsia="Times New Roman" w:hAnsi="Garamond" w:cs="Calibri"/>
          <w:lang w:eastAsia="sl-SI"/>
        </w:rPr>
      </w:pPr>
    </w:p>
    <w:p w14:paraId="14E62237" w14:textId="77777777" w:rsidR="00AF4B7A" w:rsidRPr="00961085" w:rsidRDefault="00AF4B7A" w:rsidP="00AF4B7A">
      <w:pPr>
        <w:spacing w:after="0" w:line="240" w:lineRule="auto"/>
        <w:jc w:val="both"/>
        <w:rPr>
          <w:rFonts w:ascii="Garamond" w:eastAsia="Times New Roman" w:hAnsi="Garamond" w:cs="Calibri"/>
          <w:lang w:eastAsia="sl-SI"/>
        </w:rPr>
      </w:pPr>
    </w:p>
    <w:p w14:paraId="5BBB5C3D" w14:textId="77777777" w:rsidR="00AF4B7A" w:rsidRPr="00961085" w:rsidRDefault="00AF4B7A" w:rsidP="00AF4B7A">
      <w:pPr>
        <w:spacing w:after="0" w:line="240" w:lineRule="auto"/>
        <w:jc w:val="both"/>
        <w:rPr>
          <w:rFonts w:ascii="Garamond" w:eastAsia="Times New Roman" w:hAnsi="Garamond" w:cs="Calibri"/>
          <w:b/>
          <w:bCs/>
          <w:lang w:eastAsia="sl-SI"/>
        </w:rPr>
      </w:pPr>
      <w:r w:rsidRPr="00961085">
        <w:rPr>
          <w:rFonts w:ascii="Garamond" w:eastAsia="Times New Roman" w:hAnsi="Garamond" w:cs="Calibri"/>
          <w:b/>
          <w:bCs/>
          <w:lang w:eastAsia="sl-SI"/>
        </w:rPr>
        <w:t>Izjava o neodvisnosti</w:t>
      </w:r>
    </w:p>
    <w:p w14:paraId="3DCE7C35" w14:textId="77777777" w:rsidR="00AF4B7A" w:rsidRPr="00961085" w:rsidRDefault="00AF4B7A" w:rsidP="00AF4B7A">
      <w:pPr>
        <w:spacing w:after="0" w:line="240" w:lineRule="auto"/>
        <w:jc w:val="both"/>
        <w:rPr>
          <w:rFonts w:ascii="Garamond" w:eastAsia="Times New Roman" w:hAnsi="Garamond" w:cs="Calibri"/>
          <w:b/>
          <w:bCs/>
          <w:lang w:eastAsia="sl-SI"/>
        </w:rPr>
      </w:pPr>
    </w:p>
    <w:p w14:paraId="357FD43F"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Ponudnik ____________________________________</w:t>
      </w:r>
    </w:p>
    <w:p w14:paraId="03FE4A4F" w14:textId="77777777" w:rsidR="00AF4B7A" w:rsidRPr="00961085" w:rsidRDefault="00AF4B7A" w:rsidP="00AF4B7A">
      <w:pPr>
        <w:spacing w:after="0" w:line="240" w:lineRule="auto"/>
        <w:jc w:val="both"/>
        <w:rPr>
          <w:rFonts w:ascii="Garamond" w:eastAsia="Times New Roman" w:hAnsi="Garamond" w:cs="Calibri"/>
          <w:lang w:eastAsia="sl-SI"/>
        </w:rPr>
      </w:pPr>
    </w:p>
    <w:p w14:paraId="4D756EDF" w14:textId="77777777" w:rsidR="00AF4B7A" w:rsidRPr="00961085" w:rsidRDefault="00AF4B7A" w:rsidP="00AF4B7A">
      <w:pPr>
        <w:spacing w:after="0" w:line="240" w:lineRule="auto"/>
        <w:jc w:val="both"/>
        <w:rPr>
          <w:rFonts w:ascii="Garamond" w:eastAsia="Times New Roman" w:hAnsi="Garamond" w:cs="Calibri"/>
          <w:lang w:eastAsia="sl-SI"/>
        </w:rPr>
      </w:pPr>
    </w:p>
    <w:p w14:paraId="2D2B475E" w14:textId="77777777" w:rsidR="00AF4B7A" w:rsidRPr="00961085" w:rsidRDefault="00AF4B7A" w:rsidP="00AF4B7A">
      <w:pPr>
        <w:spacing w:after="0" w:line="240" w:lineRule="auto"/>
        <w:jc w:val="both"/>
        <w:rPr>
          <w:rFonts w:ascii="Garamond" w:eastAsia="Times New Roman" w:hAnsi="Garamond" w:cs="Calibri"/>
          <w:lang w:eastAsia="sl-SI"/>
        </w:rPr>
      </w:pPr>
    </w:p>
    <w:p w14:paraId="705D9944"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 xml:space="preserve">Spodaj podpisani zakoniti zastopnik izjavljam, da upoštevaje veljavno zakonodajo ponudnik izpolnjuje vse zahteve glede neodvisnosti v razmerju do naročnika storitve, še zlasti pa izjavljam: </w:t>
      </w:r>
    </w:p>
    <w:p w14:paraId="51CDC7C7"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w:t>
      </w:r>
      <w:r w:rsidRPr="00961085">
        <w:rPr>
          <w:rFonts w:ascii="Garamond" w:eastAsia="Times New Roman" w:hAnsi="Garamond" w:cs="Calibri"/>
          <w:lang w:eastAsia="sl-SI"/>
        </w:rPr>
        <w:tab/>
        <w:t xml:space="preserve">da za SB Celje ponudnik ni opravljal prepovedanih </w:t>
      </w:r>
      <w:proofErr w:type="spellStart"/>
      <w:r w:rsidRPr="00961085">
        <w:rPr>
          <w:rFonts w:ascii="Garamond" w:eastAsia="Times New Roman" w:hAnsi="Garamond" w:cs="Calibri"/>
          <w:lang w:eastAsia="sl-SI"/>
        </w:rPr>
        <w:t>nerevizijskih</w:t>
      </w:r>
      <w:proofErr w:type="spellEnd"/>
      <w:r w:rsidRPr="00961085">
        <w:rPr>
          <w:rFonts w:ascii="Garamond" w:eastAsia="Times New Roman" w:hAnsi="Garamond" w:cs="Calibri"/>
          <w:lang w:eastAsia="sl-SI"/>
        </w:rPr>
        <w:t xml:space="preserve"> storitev v letu </w:t>
      </w:r>
      <w:r>
        <w:rPr>
          <w:rFonts w:ascii="Garamond" w:eastAsia="Times New Roman" w:hAnsi="Garamond" w:cs="Calibri"/>
          <w:lang w:eastAsia="sl-SI"/>
        </w:rPr>
        <w:t xml:space="preserve">2022-2023-2024 </w:t>
      </w:r>
      <w:r w:rsidRPr="00961085">
        <w:rPr>
          <w:rFonts w:ascii="Garamond" w:eastAsia="Times New Roman" w:hAnsi="Garamond" w:cs="Calibri"/>
          <w:lang w:eastAsia="sl-SI"/>
        </w:rPr>
        <w:t xml:space="preserve">skladno s členom 5 uredbe 537/2014, 1. odstavek, točka (b) </w:t>
      </w:r>
    </w:p>
    <w:p w14:paraId="5E7603B8"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w:t>
      </w:r>
      <w:r w:rsidRPr="00961085">
        <w:rPr>
          <w:rFonts w:ascii="Garamond" w:eastAsia="Times New Roman" w:hAnsi="Garamond" w:cs="Calibri"/>
          <w:lang w:eastAsia="sl-SI"/>
        </w:rPr>
        <w:tab/>
        <w:t xml:space="preserve">da so revizijska družba, višji vodilni delavci in vodilni delavci, ki izvajajo obvezno revizijo, neodvisni </w:t>
      </w:r>
    </w:p>
    <w:p w14:paraId="70798F4B"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w:t>
      </w:r>
      <w:r w:rsidRPr="00961085">
        <w:rPr>
          <w:rFonts w:ascii="Garamond" w:eastAsia="Times New Roman" w:hAnsi="Garamond" w:cs="Calibri"/>
          <w:lang w:eastAsia="sl-SI"/>
        </w:rPr>
        <w:tab/>
        <w:t xml:space="preserve">da skupni znesek plačil ponudnika v letih </w:t>
      </w:r>
      <w:r>
        <w:rPr>
          <w:rFonts w:ascii="Garamond" w:eastAsia="Times New Roman" w:hAnsi="Garamond" w:cs="Calibri"/>
          <w:lang w:eastAsia="sl-SI"/>
        </w:rPr>
        <w:t>2022-2023-2024</w:t>
      </w:r>
      <w:r w:rsidRPr="00961085">
        <w:rPr>
          <w:rFonts w:ascii="Garamond" w:eastAsia="Times New Roman" w:hAnsi="Garamond" w:cs="Calibri"/>
          <w:lang w:eastAsia="sl-SI"/>
        </w:rPr>
        <w:t xml:space="preserve">, prejetih od SB Celje v vsakem od treh zaporednih let ne presega 15% skupnih plačil, ki jih prejme ponudnik </w:t>
      </w:r>
    </w:p>
    <w:p w14:paraId="027B2E34"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w:t>
      </w:r>
      <w:r w:rsidRPr="00961085">
        <w:rPr>
          <w:rFonts w:ascii="Garamond" w:eastAsia="Times New Roman" w:hAnsi="Garamond" w:cs="Calibri"/>
          <w:lang w:eastAsia="sl-SI"/>
        </w:rPr>
        <w:tab/>
        <w:t>da revizijska družba in vodilni delavci, ki izvajajo revizijo, izpolnjujejo pogoje za revidiranje iz 45. člena ZRev-2 (prepoved revidiranja v posamezni pravni osebi).</w:t>
      </w:r>
    </w:p>
    <w:p w14:paraId="4AA84167"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Nadalje izjavljam, da zoper revizijsko družbo ali njene revizorje v času oddaje ponudbe ne teče noben postopek nadzora pred pristojnimi institucijami za nadzor nad revidiranjem družb (Agencijo za javni nadzor nad revidiranjem ali drugo pristojno institucijo) zaradi domnevnih kršitev, ki bi jih zagrešili pri opravljanju dejavnosti.</w:t>
      </w:r>
    </w:p>
    <w:p w14:paraId="33E1F552"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V kolikor je kakšen postopek nadzora v teku, le-tega razkrivamo:</w:t>
      </w:r>
    </w:p>
    <w:p w14:paraId="7E8D20A7"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2AAD05" w14:textId="77777777" w:rsidR="00AF4B7A" w:rsidRPr="00961085" w:rsidRDefault="00AF4B7A" w:rsidP="00AF4B7A">
      <w:pPr>
        <w:spacing w:after="0" w:line="240" w:lineRule="auto"/>
        <w:jc w:val="both"/>
        <w:rPr>
          <w:rFonts w:ascii="Garamond" w:eastAsia="Times New Roman" w:hAnsi="Garamond" w:cs="Calibri"/>
          <w:lang w:eastAsia="sl-SI"/>
        </w:rPr>
      </w:pPr>
    </w:p>
    <w:p w14:paraId="0B3C4028"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Za resničnost te izjave prevzemamo popolno odgovornost.</w:t>
      </w:r>
    </w:p>
    <w:p w14:paraId="2175FFDF" w14:textId="77777777" w:rsidR="00AF4B7A" w:rsidRPr="00961085" w:rsidRDefault="00AF4B7A" w:rsidP="00AF4B7A">
      <w:pPr>
        <w:spacing w:after="0" w:line="240" w:lineRule="auto"/>
        <w:jc w:val="both"/>
        <w:rPr>
          <w:rFonts w:ascii="Garamond" w:eastAsia="Times New Roman" w:hAnsi="Garamond" w:cs="Calibri"/>
          <w:lang w:eastAsia="sl-SI"/>
        </w:rPr>
      </w:pPr>
    </w:p>
    <w:p w14:paraId="46E5D079" w14:textId="77777777" w:rsidR="00AF4B7A" w:rsidRPr="00961085" w:rsidRDefault="00AF4B7A" w:rsidP="00AF4B7A">
      <w:pPr>
        <w:spacing w:after="0" w:line="240" w:lineRule="auto"/>
        <w:jc w:val="both"/>
        <w:rPr>
          <w:rFonts w:ascii="Garamond" w:eastAsia="Times New Roman" w:hAnsi="Garamond" w:cs="Calibri"/>
          <w:lang w:eastAsia="sl-SI"/>
        </w:rPr>
      </w:pPr>
    </w:p>
    <w:p w14:paraId="797B9037"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Zakoniti zastopnik:</w:t>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t xml:space="preserve">V/na     </w:t>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t xml:space="preserve"> , dne     </w:t>
      </w:r>
      <w:r w:rsidRPr="00961085">
        <w:rPr>
          <w:rFonts w:ascii="Garamond" w:eastAsia="Times New Roman" w:hAnsi="Garamond" w:cs="Calibri"/>
          <w:lang w:eastAsia="sl-SI"/>
        </w:rPr>
        <w:tab/>
        <w:t xml:space="preserve">  </w:t>
      </w:r>
    </w:p>
    <w:p w14:paraId="14587B27" w14:textId="77777777" w:rsidR="00AF4B7A" w:rsidRPr="00961085" w:rsidRDefault="00AF4B7A" w:rsidP="00AF4B7A">
      <w:pPr>
        <w:spacing w:after="0" w:line="240" w:lineRule="auto"/>
        <w:jc w:val="both"/>
        <w:rPr>
          <w:rFonts w:ascii="Garamond" w:eastAsia="Times New Roman" w:hAnsi="Garamond" w:cs="Calibri"/>
          <w:lang w:eastAsia="sl-SI"/>
        </w:rPr>
      </w:pPr>
    </w:p>
    <w:p w14:paraId="217953AC"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t>Ime in priimek:</w:t>
      </w:r>
    </w:p>
    <w:p w14:paraId="468BB26B" w14:textId="77777777" w:rsidR="00AF4B7A" w:rsidRPr="00961085" w:rsidRDefault="00AF4B7A" w:rsidP="00AF4B7A">
      <w:pPr>
        <w:spacing w:after="0" w:line="240" w:lineRule="auto"/>
        <w:jc w:val="both"/>
        <w:rPr>
          <w:rFonts w:ascii="Garamond" w:eastAsia="Times New Roman" w:hAnsi="Garamond" w:cs="Calibri"/>
          <w:lang w:eastAsia="sl-SI"/>
        </w:rPr>
      </w:pPr>
    </w:p>
    <w:p w14:paraId="784890E7" w14:textId="77777777" w:rsidR="00AF4B7A" w:rsidRPr="00961085" w:rsidRDefault="00AF4B7A" w:rsidP="00AF4B7A">
      <w:pPr>
        <w:spacing w:after="0" w:line="240" w:lineRule="auto"/>
        <w:jc w:val="both"/>
        <w:rPr>
          <w:rFonts w:ascii="Garamond" w:eastAsia="Times New Roman" w:hAnsi="Garamond" w:cs="Calibri"/>
          <w:lang w:eastAsia="sl-SI"/>
        </w:rPr>
      </w:pP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r>
      <w:r w:rsidRPr="00961085">
        <w:rPr>
          <w:rFonts w:ascii="Garamond" w:eastAsia="Times New Roman" w:hAnsi="Garamond" w:cs="Calibri"/>
          <w:lang w:eastAsia="sl-SI"/>
        </w:rPr>
        <w:tab/>
        <w:t>Podpis in žig:</w:t>
      </w:r>
    </w:p>
    <w:p w14:paraId="12EBEC8D" w14:textId="77777777" w:rsidR="00AF4B7A" w:rsidRPr="00961085" w:rsidRDefault="00AF4B7A" w:rsidP="00AF4B7A">
      <w:pPr>
        <w:spacing w:after="0" w:line="240" w:lineRule="auto"/>
        <w:jc w:val="both"/>
        <w:rPr>
          <w:rFonts w:ascii="Garamond" w:eastAsia="Times New Roman" w:hAnsi="Garamond" w:cs="Calibri"/>
          <w:lang w:eastAsia="sl-SI"/>
        </w:rPr>
      </w:pPr>
    </w:p>
    <w:p w14:paraId="7FDE8FCC" w14:textId="77777777" w:rsidR="00AF4B7A" w:rsidRPr="00961085" w:rsidRDefault="00AF4B7A" w:rsidP="00AF4B7A">
      <w:pPr>
        <w:spacing w:after="0" w:line="240" w:lineRule="auto"/>
        <w:jc w:val="both"/>
        <w:rPr>
          <w:rFonts w:ascii="Garamond" w:eastAsia="Times New Roman" w:hAnsi="Garamond" w:cs="Calibri"/>
          <w:lang w:eastAsia="sl-SI"/>
        </w:rPr>
      </w:pPr>
    </w:p>
    <w:p w14:paraId="183F7641" w14:textId="77777777" w:rsidR="00AF4B7A" w:rsidRPr="00961085" w:rsidRDefault="00AF4B7A" w:rsidP="00AF4B7A">
      <w:pPr>
        <w:spacing w:after="0" w:line="240" w:lineRule="auto"/>
        <w:jc w:val="both"/>
        <w:rPr>
          <w:rFonts w:ascii="Garamond" w:eastAsia="Times New Roman" w:hAnsi="Garamond" w:cs="Calibri"/>
          <w:lang w:eastAsia="sl-SI"/>
        </w:rPr>
      </w:pPr>
    </w:p>
    <w:p w14:paraId="55A859E1" w14:textId="77777777" w:rsidR="00AF4B7A" w:rsidRPr="00961085" w:rsidRDefault="00AF4B7A" w:rsidP="00AF4B7A">
      <w:pPr>
        <w:spacing w:after="0" w:line="240" w:lineRule="auto"/>
        <w:jc w:val="both"/>
        <w:rPr>
          <w:rFonts w:ascii="Garamond" w:eastAsia="Times New Roman" w:hAnsi="Garamond" w:cs="Calibri"/>
          <w:b/>
          <w:bCs/>
          <w:lang w:eastAsia="sl-SI"/>
        </w:rPr>
      </w:pPr>
    </w:p>
    <w:p w14:paraId="368CE468" w14:textId="77777777" w:rsidR="00AF4B7A" w:rsidRPr="00961085" w:rsidRDefault="00AF4B7A" w:rsidP="00AF4B7A">
      <w:pPr>
        <w:spacing w:after="0" w:line="240" w:lineRule="auto"/>
        <w:jc w:val="both"/>
        <w:rPr>
          <w:rFonts w:ascii="Garamond" w:eastAsia="Times New Roman" w:hAnsi="Garamond" w:cs="Calibri"/>
          <w:b/>
          <w:bCs/>
          <w:lang w:eastAsia="sl-SI"/>
        </w:rPr>
      </w:pPr>
    </w:p>
    <w:p w14:paraId="56233130" w14:textId="77777777" w:rsidR="00AF4B7A" w:rsidRPr="00961085" w:rsidRDefault="00AF4B7A" w:rsidP="00AF4B7A">
      <w:pPr>
        <w:spacing w:after="0" w:line="240" w:lineRule="auto"/>
        <w:jc w:val="both"/>
        <w:rPr>
          <w:rFonts w:ascii="Garamond" w:eastAsia="Times New Roman" w:hAnsi="Garamond" w:cs="Calibri"/>
          <w:b/>
          <w:bCs/>
          <w:lang w:eastAsia="sl-SI"/>
        </w:rPr>
      </w:pPr>
    </w:p>
    <w:p w14:paraId="1F22DC40" w14:textId="77777777" w:rsidR="00AF4B7A" w:rsidRPr="00961085" w:rsidRDefault="00AF4B7A" w:rsidP="00AF4B7A">
      <w:pPr>
        <w:spacing w:after="0" w:line="240" w:lineRule="auto"/>
        <w:jc w:val="both"/>
        <w:rPr>
          <w:rFonts w:ascii="Garamond" w:eastAsia="Times New Roman" w:hAnsi="Garamond" w:cs="Calibri"/>
          <w:b/>
          <w:bCs/>
          <w:lang w:eastAsia="sl-SI"/>
        </w:rPr>
      </w:pPr>
    </w:p>
    <w:p w14:paraId="1768469D" w14:textId="77777777" w:rsidR="00AF4B7A" w:rsidRPr="00961085" w:rsidRDefault="00AF4B7A" w:rsidP="00AF4B7A">
      <w:pPr>
        <w:spacing w:after="0" w:line="240" w:lineRule="auto"/>
        <w:jc w:val="both"/>
        <w:rPr>
          <w:rFonts w:ascii="Garamond" w:eastAsia="Times New Roman" w:hAnsi="Garamond" w:cs="Calibri"/>
          <w:b/>
          <w:bCs/>
          <w:lang w:eastAsia="sl-SI"/>
        </w:rPr>
      </w:pPr>
    </w:p>
    <w:p w14:paraId="1669B3D4" w14:textId="77777777" w:rsidR="00AF4B7A" w:rsidRPr="00961085" w:rsidRDefault="00AF4B7A" w:rsidP="00AF4B7A">
      <w:pPr>
        <w:spacing w:after="0" w:line="240" w:lineRule="auto"/>
        <w:jc w:val="both"/>
        <w:rPr>
          <w:rFonts w:ascii="Garamond" w:eastAsia="Times New Roman" w:hAnsi="Garamond" w:cs="Calibri"/>
          <w:b/>
          <w:bCs/>
          <w:lang w:eastAsia="sl-SI"/>
        </w:rPr>
      </w:pPr>
    </w:p>
    <w:p w14:paraId="702487BB" w14:textId="77777777" w:rsidR="00AF4B7A" w:rsidRPr="00961085" w:rsidRDefault="00AF4B7A" w:rsidP="00AF4B7A">
      <w:pPr>
        <w:spacing w:after="0" w:line="240" w:lineRule="auto"/>
        <w:jc w:val="both"/>
        <w:rPr>
          <w:rFonts w:ascii="Garamond" w:eastAsia="Times New Roman" w:hAnsi="Garamond" w:cs="Calibri"/>
          <w:b/>
          <w:bCs/>
          <w:lang w:eastAsia="sl-SI"/>
        </w:rPr>
      </w:pPr>
      <w:r w:rsidRPr="00961085">
        <w:rPr>
          <w:rFonts w:ascii="Garamond" w:eastAsia="Times New Roman" w:hAnsi="Garamond" w:cs="Calibri"/>
          <w:b/>
          <w:bCs/>
          <w:lang w:eastAsia="sl-SI"/>
        </w:rPr>
        <w:t>V primeru, da ponudnik nastopa s partnerji, se predmetni obrazec predloži tudi za partnerje.</w:t>
      </w:r>
    </w:p>
    <w:p w14:paraId="44780838" w14:textId="77777777" w:rsidR="00AF4B7A" w:rsidRDefault="00AF4B7A" w:rsidP="00AF4B7A"/>
    <w:p w14:paraId="4AAE156E" w14:textId="77777777" w:rsidR="00AF4B7A" w:rsidRPr="00F16520" w:rsidRDefault="00AF4B7A" w:rsidP="00C06122">
      <w:pPr>
        <w:jc w:val="both"/>
        <w:rPr>
          <w:rFonts w:ascii="Garamond" w:hAnsi="Garamond"/>
        </w:rPr>
      </w:pPr>
    </w:p>
    <w:sectPr w:rsidR="00AF4B7A" w:rsidRPr="00F16520" w:rsidSect="002722A1">
      <w:footerReference w:type="even" r:id="rId14"/>
      <w:footerReference w:type="default" r:id="rId15"/>
      <w:pgSz w:w="11906" w:h="16838" w:code="9"/>
      <w:pgMar w:top="902" w:right="1418" w:bottom="720" w:left="1418"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D2BB" w14:textId="77777777" w:rsidR="002B65F7" w:rsidRDefault="002B65F7" w:rsidP="00DB68D4">
      <w:pPr>
        <w:spacing w:after="0" w:line="240" w:lineRule="auto"/>
      </w:pPr>
      <w:r>
        <w:separator/>
      </w:r>
    </w:p>
  </w:endnote>
  <w:endnote w:type="continuationSeparator" w:id="0">
    <w:p w14:paraId="69922EC2" w14:textId="77777777" w:rsidR="002B65F7" w:rsidRDefault="002B65F7" w:rsidP="00DB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L Swiss">
    <w:altName w:val="Times New Roman"/>
    <w:charset w:val="00"/>
    <w:family w:val="auto"/>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Imago Pro Book">
    <w:altName w:val="Arial"/>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CC34" w14:textId="77777777" w:rsidR="00DB4DE8" w:rsidRPr="000109EC" w:rsidRDefault="00DB4DE8">
    <w:pPr>
      <w:pStyle w:val="Noga"/>
      <w:jc w:val="right"/>
      <w:rPr>
        <w:sz w:val="16"/>
        <w:szCs w:val="16"/>
      </w:rPr>
    </w:pPr>
    <w:r w:rsidRPr="000109EC">
      <w:rPr>
        <w:sz w:val="16"/>
        <w:szCs w:val="16"/>
      </w:rPr>
      <w:fldChar w:fldCharType="begin"/>
    </w:r>
    <w:r w:rsidRPr="000109EC">
      <w:rPr>
        <w:sz w:val="16"/>
        <w:szCs w:val="16"/>
      </w:rPr>
      <w:instrText>PAGE   \* MERGEFORMAT</w:instrText>
    </w:r>
    <w:r w:rsidRPr="000109EC">
      <w:rPr>
        <w:sz w:val="16"/>
        <w:szCs w:val="16"/>
      </w:rPr>
      <w:fldChar w:fldCharType="separate"/>
    </w:r>
    <w:r>
      <w:rPr>
        <w:noProof/>
        <w:sz w:val="16"/>
        <w:szCs w:val="16"/>
      </w:rPr>
      <w:t>1</w:t>
    </w:r>
    <w:r w:rsidRPr="000109EC">
      <w:rPr>
        <w:sz w:val="16"/>
        <w:szCs w:val="16"/>
      </w:rPr>
      <w:fldChar w:fldCharType="end"/>
    </w:r>
  </w:p>
  <w:p w14:paraId="05C8BB1D" w14:textId="77777777" w:rsidR="00DB4DE8" w:rsidRDefault="00DB4DE8" w:rsidP="002722A1">
    <w:pPr>
      <w:pStyle w:val="Noga"/>
      <w:rPr>
        <w:sz w:val="16"/>
        <w:szCs w:val="16"/>
      </w:rPr>
    </w:pPr>
    <w:r>
      <w:rPr>
        <w:sz w:val="16"/>
        <w:szCs w:val="16"/>
      </w:rPr>
      <w:t>______________________________________________________________________________________________________________________</w:t>
    </w:r>
  </w:p>
  <w:p w14:paraId="00BF014F" w14:textId="77777777" w:rsidR="00DB4DE8" w:rsidRPr="000109EC" w:rsidRDefault="00DB4DE8" w:rsidP="002722A1">
    <w:pPr>
      <w:pStyle w:val="Noga"/>
      <w:rPr>
        <w:bCs/>
        <w:sz w:val="16"/>
        <w:szCs w:val="16"/>
      </w:rPr>
    </w:pPr>
  </w:p>
  <w:p w14:paraId="3AA1E8E6" w14:textId="77777777" w:rsidR="00DB4DE8" w:rsidRDefault="00DB4DE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5D728" w14:textId="77777777" w:rsidR="00DB4DE8" w:rsidRPr="005D4658" w:rsidRDefault="00DB4DE8" w:rsidP="002722A1">
    <w:pPr>
      <w:pStyle w:val="Noga"/>
      <w:rPr>
        <w:sz w:val="16"/>
        <w:szCs w:val="16"/>
      </w:rPr>
    </w:pPr>
    <w:r>
      <w:rPr>
        <w:sz w:val="16"/>
        <w:szCs w:val="16"/>
      </w:rPr>
      <w:t>________________________________________________________________________________________________________________</w:t>
    </w:r>
  </w:p>
  <w:p w14:paraId="6B9BE86E" w14:textId="77777777" w:rsidR="00DB4DE8" w:rsidRDefault="00DB4DE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616E" w14:textId="77777777" w:rsidR="00DB4DE8" w:rsidRDefault="00DB4DE8"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0</w:t>
    </w:r>
    <w:r>
      <w:rPr>
        <w:rStyle w:val="tevilkastrani"/>
      </w:rPr>
      <w:fldChar w:fldCharType="end"/>
    </w:r>
  </w:p>
  <w:p w14:paraId="702276D9" w14:textId="77777777" w:rsidR="00DB4DE8" w:rsidRDefault="00DB4DE8" w:rsidP="002722A1">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EB3A" w14:textId="77777777" w:rsidR="00DB4DE8" w:rsidRDefault="00DB4DE8"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2</w:t>
    </w:r>
    <w:r>
      <w:rPr>
        <w:rStyle w:val="tevilkastrani"/>
      </w:rPr>
      <w:fldChar w:fldCharType="end"/>
    </w:r>
  </w:p>
  <w:p w14:paraId="580DF200" w14:textId="77777777" w:rsidR="00DB4DE8" w:rsidRPr="00F16520" w:rsidRDefault="00DB4DE8" w:rsidP="002722A1">
    <w:pPr>
      <w:pStyle w:val="Noga"/>
      <w:rPr>
        <w:sz w:val="16"/>
        <w:szCs w:val="16"/>
      </w:rPr>
    </w:pPr>
    <w:r>
      <w:rPr>
        <w:sz w:val="16"/>
        <w:szCs w:val="16"/>
      </w:rPr>
      <w:t>_________________________________________________________________________________________________________________</w:t>
    </w:r>
  </w:p>
  <w:p w14:paraId="2A09D35A" w14:textId="77777777" w:rsidR="00DB4DE8" w:rsidRDefault="00DB4DE8" w:rsidP="002722A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80EF" w14:textId="77777777" w:rsidR="002B65F7" w:rsidRDefault="002B65F7" w:rsidP="00DB68D4">
      <w:pPr>
        <w:spacing w:after="0" w:line="240" w:lineRule="auto"/>
      </w:pPr>
      <w:r>
        <w:separator/>
      </w:r>
    </w:p>
  </w:footnote>
  <w:footnote w:type="continuationSeparator" w:id="0">
    <w:p w14:paraId="3E7A1039" w14:textId="77777777" w:rsidR="002B65F7" w:rsidRDefault="002B65F7" w:rsidP="00DB6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30A"/>
    <w:multiLevelType w:val="hybridMultilevel"/>
    <w:tmpl w:val="0000301C"/>
    <w:lvl w:ilvl="0" w:tplc="00000BDB">
      <w:start w:val="10"/>
      <w:numFmt w:val="decimal"/>
      <w:lvlText w:val="%1."/>
      <w:lvlJc w:val="left"/>
      <w:pPr>
        <w:tabs>
          <w:tab w:val="num" w:pos="720"/>
        </w:tabs>
        <w:ind w:left="720" w:hanging="360"/>
      </w:pPr>
      <w:rPr>
        <w:rFonts w:cs="Times New Roman"/>
      </w:rPr>
    </w:lvl>
    <w:lvl w:ilvl="1" w:tplc="000056A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A1"/>
    <w:multiLevelType w:val="hybridMultilevel"/>
    <w:tmpl w:val="00005422"/>
    <w:lvl w:ilvl="0" w:tplc="00003EF6">
      <w:start w:val="19"/>
      <w:numFmt w:val="decimal"/>
      <w:lvlText w:val="%1."/>
      <w:lvlJc w:val="left"/>
      <w:pPr>
        <w:tabs>
          <w:tab w:val="num" w:pos="720"/>
        </w:tabs>
        <w:ind w:left="720" w:hanging="360"/>
      </w:pPr>
      <w:rPr>
        <w:rFonts w:cs="Times New Roman"/>
      </w:rPr>
    </w:lvl>
    <w:lvl w:ilvl="1" w:tplc="0000082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E12"/>
    <w:multiLevelType w:val="hybridMultilevel"/>
    <w:tmpl w:val="00001A49"/>
    <w:lvl w:ilvl="0" w:tplc="00005F32">
      <w:start w:val="1"/>
      <w:numFmt w:val="decimal"/>
      <w:lvlText w:val="1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4A80"/>
    <w:multiLevelType w:val="hybridMultilevel"/>
    <w:tmpl w:val="0000187E"/>
    <w:lvl w:ilvl="0" w:tplc="000016C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7E87"/>
    <w:multiLevelType w:val="hybridMultilevel"/>
    <w:tmpl w:val="0000390C"/>
    <w:lvl w:ilvl="0" w:tplc="00000F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62566E1"/>
    <w:multiLevelType w:val="hybridMultilevel"/>
    <w:tmpl w:val="1BC23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9" w15:restartNumberingAfterBreak="0">
    <w:nsid w:val="10D60771"/>
    <w:multiLevelType w:val="hybridMultilevel"/>
    <w:tmpl w:val="388800F2"/>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3A09FD"/>
    <w:multiLevelType w:val="hybridMultilevel"/>
    <w:tmpl w:val="FB62611A"/>
    <w:lvl w:ilvl="0" w:tplc="C9CC4BB8">
      <w:start w:val="1"/>
      <w:numFmt w:val="bullet"/>
      <w:pStyle w:val="Odstavekseznama1"/>
      <w:lvlText w:val=""/>
      <w:lvlJc w:val="left"/>
      <w:pPr>
        <w:ind w:left="1070" w:hanging="360"/>
      </w:pPr>
      <w:rPr>
        <w:rFonts w:ascii="Symbol" w:hAnsi="Symbol" w:hint="default"/>
      </w:rPr>
    </w:lvl>
    <w:lvl w:ilvl="1" w:tplc="A16C358E">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03C25AB"/>
    <w:multiLevelType w:val="hybridMultilevel"/>
    <w:tmpl w:val="B4F48B7C"/>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CA6ACD"/>
    <w:multiLevelType w:val="hybridMultilevel"/>
    <w:tmpl w:val="F19471F6"/>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821633"/>
    <w:multiLevelType w:val="hybridMultilevel"/>
    <w:tmpl w:val="A6F80B3A"/>
    <w:lvl w:ilvl="0" w:tplc="3F4A8878">
      <w:start w:val="1"/>
      <w:numFmt w:val="bullet"/>
      <w:lvlText w:val="–"/>
      <w:lvlJc w:val="left"/>
      <w:pPr>
        <w:ind w:left="720" w:hanging="360"/>
      </w:pPr>
      <w:rPr>
        <w:rFonts w:ascii="Calibri" w:hAnsi="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5" w15:restartNumberingAfterBreak="0">
    <w:nsid w:val="3B8E7F1D"/>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479260F6"/>
    <w:multiLevelType w:val="hybridMultilevel"/>
    <w:tmpl w:val="B80AE352"/>
    <w:lvl w:ilvl="0" w:tplc="A344E63E">
      <w:start w:val="1"/>
      <w:numFmt w:val="lowerRoman"/>
      <w:lvlText w:val="(%1)"/>
      <w:lvlJc w:val="left"/>
      <w:pPr>
        <w:tabs>
          <w:tab w:val="num" w:pos="720"/>
        </w:tabs>
        <w:ind w:left="720" w:hanging="720"/>
      </w:pPr>
      <w:rPr>
        <w:rFonts w:hint="default"/>
      </w:rPr>
    </w:lvl>
    <w:lvl w:ilvl="1" w:tplc="026644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A450938"/>
    <w:multiLevelType w:val="hybridMultilevel"/>
    <w:tmpl w:val="C9E4EDCC"/>
    <w:lvl w:ilvl="0" w:tplc="23F6D87C">
      <w:start w:val="1"/>
      <w:numFmt w:val="decimal"/>
      <w:lvlText w:val="%1."/>
      <w:lvlJc w:val="left"/>
      <w:pPr>
        <w:ind w:left="720" w:hanging="360"/>
      </w:pPr>
      <w:rPr>
        <w:rFonts w:hint="default"/>
        <w:sz w:val="4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2DB59F4"/>
    <w:multiLevelType w:val="hybridMultilevel"/>
    <w:tmpl w:val="61461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3412F9B"/>
    <w:multiLevelType w:val="hybridMultilevel"/>
    <w:tmpl w:val="33721F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679281D"/>
    <w:multiLevelType w:val="hybridMultilevel"/>
    <w:tmpl w:val="C34EFD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0D9240A"/>
    <w:multiLevelType w:val="multilevel"/>
    <w:tmpl w:val="8C6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AB5773"/>
    <w:multiLevelType w:val="hybridMultilevel"/>
    <w:tmpl w:val="D5CEC49E"/>
    <w:lvl w:ilvl="0" w:tplc="A3D4AF68">
      <w:start w:val="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E5A3113"/>
    <w:multiLevelType w:val="hybridMultilevel"/>
    <w:tmpl w:val="E528E0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5BC0167"/>
    <w:multiLevelType w:val="hybridMultilevel"/>
    <w:tmpl w:val="1A94E538"/>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DFB6C5F"/>
    <w:multiLevelType w:val="hybridMultilevel"/>
    <w:tmpl w:val="15D01DB4"/>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2745058">
    <w:abstractNumId w:val="21"/>
  </w:num>
  <w:num w:numId="2" w16cid:durableId="1499087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6540573">
    <w:abstractNumId w:val="0"/>
  </w:num>
  <w:num w:numId="4" w16cid:durableId="1991791751">
    <w:abstractNumId w:val="12"/>
  </w:num>
  <w:num w:numId="5" w16cid:durableId="1986661556">
    <w:abstractNumId w:val="8"/>
  </w:num>
  <w:num w:numId="6" w16cid:durableId="1375498113">
    <w:abstractNumId w:val="16"/>
  </w:num>
  <w:num w:numId="7" w16cid:durableId="1185511077">
    <w:abstractNumId w:val="13"/>
  </w:num>
  <w:num w:numId="8" w16cid:durableId="608200750">
    <w:abstractNumId w:val="7"/>
  </w:num>
  <w:num w:numId="9" w16cid:durableId="1944343901">
    <w:abstractNumId w:val="15"/>
  </w:num>
  <w:num w:numId="10" w16cid:durableId="1047991628">
    <w:abstractNumId w:val="3"/>
  </w:num>
  <w:num w:numId="11" w16cid:durableId="463232056">
    <w:abstractNumId w:val="6"/>
  </w:num>
  <w:num w:numId="12" w16cid:durableId="79526471">
    <w:abstractNumId w:val="1"/>
  </w:num>
  <w:num w:numId="13" w16cid:durableId="477309684">
    <w:abstractNumId w:val="10"/>
  </w:num>
  <w:num w:numId="14" w16cid:durableId="1338115178">
    <w:abstractNumId w:val="9"/>
  </w:num>
  <w:num w:numId="15" w16cid:durableId="1632058390">
    <w:abstractNumId w:val="5"/>
  </w:num>
  <w:num w:numId="16" w16cid:durableId="521675405">
    <w:abstractNumId w:val="2"/>
  </w:num>
  <w:num w:numId="17" w16cid:durableId="1554972683">
    <w:abstractNumId w:val="4"/>
  </w:num>
  <w:num w:numId="18" w16cid:durableId="1936936435">
    <w:abstractNumId w:val="11"/>
  </w:num>
  <w:num w:numId="19" w16cid:durableId="1690832878">
    <w:abstractNumId w:val="14"/>
  </w:num>
  <w:num w:numId="20" w16cid:durableId="1063455880">
    <w:abstractNumId w:val="19"/>
  </w:num>
  <w:num w:numId="21" w16cid:durableId="301889857">
    <w:abstractNumId w:val="34"/>
  </w:num>
  <w:num w:numId="22" w16cid:durableId="472259097">
    <w:abstractNumId w:val="30"/>
  </w:num>
  <w:num w:numId="23" w16cid:durableId="1069307741">
    <w:abstractNumId w:val="35"/>
  </w:num>
  <w:num w:numId="24" w16cid:durableId="125327494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7898653">
    <w:abstractNumId w:val="32"/>
  </w:num>
  <w:num w:numId="26" w16cid:durableId="1126006081">
    <w:abstractNumId w:val="20"/>
  </w:num>
  <w:num w:numId="27" w16cid:durableId="1078135425">
    <w:abstractNumId w:val="22"/>
  </w:num>
  <w:num w:numId="28" w16cid:durableId="361975049">
    <w:abstractNumId w:val="23"/>
  </w:num>
  <w:num w:numId="29" w16cid:durableId="780421420">
    <w:abstractNumId w:val="17"/>
  </w:num>
  <w:num w:numId="30" w16cid:durableId="1857234726">
    <w:abstractNumId w:val="18"/>
  </w:num>
  <w:num w:numId="31" w16cid:durableId="708460391">
    <w:abstractNumId w:val="25"/>
  </w:num>
  <w:num w:numId="32" w16cid:durableId="232854292">
    <w:abstractNumId w:val="26"/>
  </w:num>
  <w:num w:numId="33" w16cid:durableId="504976824">
    <w:abstractNumId w:val="33"/>
  </w:num>
  <w:num w:numId="34" w16cid:durableId="1666349612">
    <w:abstractNumId w:val="28"/>
  </w:num>
  <w:num w:numId="35" w16cid:durableId="961375195">
    <w:abstractNumId w:val="29"/>
  </w:num>
  <w:num w:numId="36" w16cid:durableId="895094008">
    <w:abstractNumId w:val="27"/>
  </w:num>
  <w:num w:numId="37" w16cid:durableId="46570121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A1"/>
    <w:rsid w:val="000211C6"/>
    <w:rsid w:val="00046264"/>
    <w:rsid w:val="00051071"/>
    <w:rsid w:val="00051A50"/>
    <w:rsid w:val="00091F72"/>
    <w:rsid w:val="000A4F8A"/>
    <w:rsid w:val="000C0B13"/>
    <w:rsid w:val="000F4E99"/>
    <w:rsid w:val="00112D9A"/>
    <w:rsid w:val="00114400"/>
    <w:rsid w:val="00120E20"/>
    <w:rsid w:val="00121955"/>
    <w:rsid w:val="001276FF"/>
    <w:rsid w:val="00131EF4"/>
    <w:rsid w:val="001323E8"/>
    <w:rsid w:val="00146308"/>
    <w:rsid w:val="00147AB0"/>
    <w:rsid w:val="001507AD"/>
    <w:rsid w:val="00151B6F"/>
    <w:rsid w:val="00153C47"/>
    <w:rsid w:val="00162788"/>
    <w:rsid w:val="00183ECC"/>
    <w:rsid w:val="00187374"/>
    <w:rsid w:val="00192FD6"/>
    <w:rsid w:val="001B6BFE"/>
    <w:rsid w:val="001C5F7B"/>
    <w:rsid w:val="001C7785"/>
    <w:rsid w:val="001E5296"/>
    <w:rsid w:val="001E70D9"/>
    <w:rsid w:val="0022604F"/>
    <w:rsid w:val="002510E7"/>
    <w:rsid w:val="002628DD"/>
    <w:rsid w:val="00267BB7"/>
    <w:rsid w:val="002722A1"/>
    <w:rsid w:val="00281BF4"/>
    <w:rsid w:val="00285FD6"/>
    <w:rsid w:val="002A77EF"/>
    <w:rsid w:val="002B65F7"/>
    <w:rsid w:val="002D1232"/>
    <w:rsid w:val="002F3C44"/>
    <w:rsid w:val="00300EAC"/>
    <w:rsid w:val="003336D4"/>
    <w:rsid w:val="00335D94"/>
    <w:rsid w:val="00336452"/>
    <w:rsid w:val="00345475"/>
    <w:rsid w:val="003764CC"/>
    <w:rsid w:val="00386444"/>
    <w:rsid w:val="00393AD2"/>
    <w:rsid w:val="003B100A"/>
    <w:rsid w:val="003D08BE"/>
    <w:rsid w:val="003E31EE"/>
    <w:rsid w:val="003E357C"/>
    <w:rsid w:val="003E4DF0"/>
    <w:rsid w:val="003F4503"/>
    <w:rsid w:val="003F5805"/>
    <w:rsid w:val="003F7C38"/>
    <w:rsid w:val="00400DEC"/>
    <w:rsid w:val="0041425C"/>
    <w:rsid w:val="004167FB"/>
    <w:rsid w:val="00464796"/>
    <w:rsid w:val="0047011F"/>
    <w:rsid w:val="004779AB"/>
    <w:rsid w:val="00495ED3"/>
    <w:rsid w:val="004B44A4"/>
    <w:rsid w:val="004D7A53"/>
    <w:rsid w:val="004E066B"/>
    <w:rsid w:val="004E1E03"/>
    <w:rsid w:val="005030D2"/>
    <w:rsid w:val="005146AA"/>
    <w:rsid w:val="00536764"/>
    <w:rsid w:val="00562B59"/>
    <w:rsid w:val="00565C4E"/>
    <w:rsid w:val="00567773"/>
    <w:rsid w:val="00575F16"/>
    <w:rsid w:val="0058185B"/>
    <w:rsid w:val="00582FEC"/>
    <w:rsid w:val="00585ABA"/>
    <w:rsid w:val="005A37B0"/>
    <w:rsid w:val="005A3850"/>
    <w:rsid w:val="005A557B"/>
    <w:rsid w:val="005B1897"/>
    <w:rsid w:val="005C2268"/>
    <w:rsid w:val="005C500F"/>
    <w:rsid w:val="005D4658"/>
    <w:rsid w:val="005F6F46"/>
    <w:rsid w:val="006020ED"/>
    <w:rsid w:val="00635369"/>
    <w:rsid w:val="00645EA6"/>
    <w:rsid w:val="0066335A"/>
    <w:rsid w:val="006836EC"/>
    <w:rsid w:val="00684ECA"/>
    <w:rsid w:val="00687255"/>
    <w:rsid w:val="00692AA2"/>
    <w:rsid w:val="006A1876"/>
    <w:rsid w:val="006C21C4"/>
    <w:rsid w:val="006E220C"/>
    <w:rsid w:val="007252DB"/>
    <w:rsid w:val="00725BBD"/>
    <w:rsid w:val="00733921"/>
    <w:rsid w:val="00770469"/>
    <w:rsid w:val="00776650"/>
    <w:rsid w:val="007802F6"/>
    <w:rsid w:val="00794862"/>
    <w:rsid w:val="007A47CE"/>
    <w:rsid w:val="007E7F81"/>
    <w:rsid w:val="007F17DA"/>
    <w:rsid w:val="008163DC"/>
    <w:rsid w:val="0087154C"/>
    <w:rsid w:val="0088620A"/>
    <w:rsid w:val="00887C68"/>
    <w:rsid w:val="00890FD0"/>
    <w:rsid w:val="008B081A"/>
    <w:rsid w:val="008B7BB7"/>
    <w:rsid w:val="008D2717"/>
    <w:rsid w:val="009070FF"/>
    <w:rsid w:val="00914100"/>
    <w:rsid w:val="009167A3"/>
    <w:rsid w:val="00937BBF"/>
    <w:rsid w:val="009642E4"/>
    <w:rsid w:val="009766CB"/>
    <w:rsid w:val="0098787A"/>
    <w:rsid w:val="0099087B"/>
    <w:rsid w:val="00993AAA"/>
    <w:rsid w:val="009A03BE"/>
    <w:rsid w:val="009A4FD3"/>
    <w:rsid w:val="009B226C"/>
    <w:rsid w:val="009D4EEE"/>
    <w:rsid w:val="009F6E4A"/>
    <w:rsid w:val="00A2004D"/>
    <w:rsid w:val="00A36961"/>
    <w:rsid w:val="00A648A5"/>
    <w:rsid w:val="00A74C47"/>
    <w:rsid w:val="00A976A5"/>
    <w:rsid w:val="00AB3B6D"/>
    <w:rsid w:val="00AC3A21"/>
    <w:rsid w:val="00AD6EAE"/>
    <w:rsid w:val="00AF3112"/>
    <w:rsid w:val="00AF4B7A"/>
    <w:rsid w:val="00B101DA"/>
    <w:rsid w:val="00B16650"/>
    <w:rsid w:val="00B30F61"/>
    <w:rsid w:val="00B51A35"/>
    <w:rsid w:val="00B85455"/>
    <w:rsid w:val="00BC7AB2"/>
    <w:rsid w:val="00BD736A"/>
    <w:rsid w:val="00C0005F"/>
    <w:rsid w:val="00C06122"/>
    <w:rsid w:val="00C07AE5"/>
    <w:rsid w:val="00C30167"/>
    <w:rsid w:val="00C35FB1"/>
    <w:rsid w:val="00C70504"/>
    <w:rsid w:val="00C71EEF"/>
    <w:rsid w:val="00C742D2"/>
    <w:rsid w:val="00C75F5B"/>
    <w:rsid w:val="00C95599"/>
    <w:rsid w:val="00CA161B"/>
    <w:rsid w:val="00CA72AD"/>
    <w:rsid w:val="00CC1D44"/>
    <w:rsid w:val="00CC1F98"/>
    <w:rsid w:val="00CC4280"/>
    <w:rsid w:val="00CC4450"/>
    <w:rsid w:val="00CE6776"/>
    <w:rsid w:val="00CF6D2F"/>
    <w:rsid w:val="00D20EB0"/>
    <w:rsid w:val="00D66AFB"/>
    <w:rsid w:val="00D8624A"/>
    <w:rsid w:val="00D9652D"/>
    <w:rsid w:val="00DB4DE8"/>
    <w:rsid w:val="00DB54A1"/>
    <w:rsid w:val="00DB68D4"/>
    <w:rsid w:val="00DC1288"/>
    <w:rsid w:val="00DE44CA"/>
    <w:rsid w:val="00E42F31"/>
    <w:rsid w:val="00E44BBD"/>
    <w:rsid w:val="00E45726"/>
    <w:rsid w:val="00EB437E"/>
    <w:rsid w:val="00ED6BC1"/>
    <w:rsid w:val="00EE2CDF"/>
    <w:rsid w:val="00EE53FE"/>
    <w:rsid w:val="00EF7FA3"/>
    <w:rsid w:val="00F14D24"/>
    <w:rsid w:val="00F16520"/>
    <w:rsid w:val="00F44A7C"/>
    <w:rsid w:val="00F508FD"/>
    <w:rsid w:val="00F66CD8"/>
    <w:rsid w:val="00F74B03"/>
    <w:rsid w:val="00F87DFD"/>
    <w:rsid w:val="00F96CD3"/>
    <w:rsid w:val="00FA040E"/>
    <w:rsid w:val="00FD35AF"/>
    <w:rsid w:val="00FF47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D79B"/>
  <w15:chartTrackingRefBased/>
  <w15:docId w15:val="{6BB315F5-BF42-4791-861B-A716BF17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2722A1"/>
    <w:pPr>
      <w:keepNext/>
      <w:spacing w:after="0" w:line="240" w:lineRule="auto"/>
      <w:jc w:val="center"/>
      <w:outlineLvl w:val="0"/>
    </w:pPr>
    <w:rPr>
      <w:rFonts w:ascii="Times New Roman" w:eastAsia="Times New Roman" w:hAnsi="Times New Roman" w:cs="Times New Roman"/>
      <w:sz w:val="28"/>
      <w:szCs w:val="20"/>
      <w:lang w:eastAsia="sl-SI"/>
    </w:rPr>
  </w:style>
  <w:style w:type="paragraph" w:styleId="Naslov2">
    <w:name w:val="heading 2"/>
    <w:basedOn w:val="Navaden"/>
    <w:next w:val="Navaden"/>
    <w:link w:val="Naslov2Znak"/>
    <w:qFormat/>
    <w:rsid w:val="002722A1"/>
    <w:pPr>
      <w:keepNext/>
      <w:spacing w:after="0" w:line="240" w:lineRule="auto"/>
      <w:jc w:val="center"/>
      <w:outlineLvl w:val="1"/>
    </w:pPr>
    <w:rPr>
      <w:rFonts w:ascii="Arial" w:eastAsia="Times New Roman" w:hAnsi="Arial" w:cs="Times New Roman"/>
      <w:b/>
      <w:sz w:val="40"/>
      <w:szCs w:val="20"/>
      <w:lang w:eastAsia="sl-SI"/>
    </w:rPr>
  </w:style>
  <w:style w:type="paragraph" w:styleId="Naslov3">
    <w:name w:val="heading 3"/>
    <w:basedOn w:val="Navaden"/>
    <w:next w:val="Navaden"/>
    <w:link w:val="Naslov3Znak"/>
    <w:qFormat/>
    <w:rsid w:val="002722A1"/>
    <w:pPr>
      <w:keepNext/>
      <w:spacing w:after="0" w:line="240" w:lineRule="auto"/>
      <w:jc w:val="both"/>
      <w:outlineLvl w:val="2"/>
    </w:pPr>
    <w:rPr>
      <w:rFonts w:ascii="Arial" w:eastAsia="Times New Roman" w:hAnsi="Arial" w:cs="Times New Roman"/>
      <w:b/>
      <w:i/>
      <w:szCs w:val="20"/>
      <w:u w:val="single"/>
      <w:lang w:eastAsia="sl-SI"/>
    </w:rPr>
  </w:style>
  <w:style w:type="paragraph" w:styleId="Naslov4">
    <w:name w:val="heading 4"/>
    <w:basedOn w:val="Navaden"/>
    <w:next w:val="Navaden"/>
    <w:link w:val="Naslov4Znak"/>
    <w:qFormat/>
    <w:rsid w:val="002722A1"/>
    <w:pPr>
      <w:keepNext/>
      <w:spacing w:after="0" w:line="240" w:lineRule="auto"/>
      <w:jc w:val="center"/>
      <w:outlineLvl w:val="3"/>
    </w:pPr>
    <w:rPr>
      <w:rFonts w:ascii="Arial" w:eastAsia="Times New Roman" w:hAnsi="Arial" w:cs="Times New Roman"/>
      <w:b/>
      <w:sz w:val="28"/>
      <w:szCs w:val="20"/>
      <w:lang w:eastAsia="sl-SI"/>
    </w:rPr>
  </w:style>
  <w:style w:type="paragraph" w:styleId="Naslov5">
    <w:name w:val="heading 5"/>
    <w:basedOn w:val="Navaden"/>
    <w:next w:val="Navaden"/>
    <w:link w:val="Naslov5Znak"/>
    <w:qFormat/>
    <w:rsid w:val="002722A1"/>
    <w:pPr>
      <w:keepNext/>
      <w:spacing w:after="0" w:line="240" w:lineRule="auto"/>
      <w:jc w:val="center"/>
      <w:outlineLvl w:val="4"/>
    </w:pPr>
    <w:rPr>
      <w:rFonts w:ascii="Arial" w:eastAsia="Times New Roman" w:hAnsi="Arial" w:cs="Times New Roman"/>
      <w:b/>
      <w:sz w:val="32"/>
      <w:szCs w:val="20"/>
      <w:lang w:eastAsia="sl-SI"/>
    </w:rPr>
  </w:style>
  <w:style w:type="paragraph" w:styleId="Naslov6">
    <w:name w:val="heading 6"/>
    <w:basedOn w:val="Navaden"/>
    <w:next w:val="Navaden"/>
    <w:link w:val="Naslov6Znak"/>
    <w:qFormat/>
    <w:rsid w:val="002722A1"/>
    <w:pPr>
      <w:keepNext/>
      <w:spacing w:after="0" w:line="240" w:lineRule="auto"/>
      <w:jc w:val="both"/>
      <w:outlineLvl w:val="5"/>
    </w:pPr>
    <w:rPr>
      <w:rFonts w:ascii="Arial" w:eastAsia="Times New Roman" w:hAnsi="Arial" w:cs="Arial"/>
      <w:b/>
      <w:sz w:val="24"/>
      <w:szCs w:val="24"/>
      <w:lang w:eastAsia="sl-SI"/>
    </w:rPr>
  </w:style>
  <w:style w:type="paragraph" w:styleId="Naslov7">
    <w:name w:val="heading 7"/>
    <w:basedOn w:val="Navaden"/>
    <w:next w:val="Navaden"/>
    <w:link w:val="Naslov7Znak"/>
    <w:qFormat/>
    <w:rsid w:val="002722A1"/>
    <w:pPr>
      <w:keepNext/>
      <w:spacing w:after="0" w:line="240" w:lineRule="auto"/>
      <w:jc w:val="both"/>
      <w:outlineLvl w:val="6"/>
    </w:pPr>
    <w:rPr>
      <w:rFonts w:ascii="Times New Roman" w:eastAsia="Times New Roman" w:hAnsi="Times New Roman" w:cs="Times New Roman"/>
      <w:b/>
      <w:sz w:val="28"/>
      <w:szCs w:val="20"/>
      <w:lang w:val="de-DE" w:eastAsia="sl-SI"/>
    </w:rPr>
  </w:style>
  <w:style w:type="paragraph" w:styleId="Naslov9">
    <w:name w:val="heading 9"/>
    <w:basedOn w:val="Navaden"/>
    <w:next w:val="Navaden"/>
    <w:link w:val="Naslov9Znak"/>
    <w:qFormat/>
    <w:rsid w:val="002722A1"/>
    <w:pPr>
      <w:keepNext/>
      <w:spacing w:after="0" w:line="240" w:lineRule="auto"/>
      <w:jc w:val="both"/>
      <w:outlineLvl w:val="8"/>
    </w:pPr>
    <w:rPr>
      <w:rFonts w:ascii="Arial" w:eastAsia="Times New Roman" w:hAnsi="Arial" w:cs="Times New Roman"/>
      <w:b/>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722A1"/>
    <w:rPr>
      <w:rFonts w:ascii="Times New Roman" w:eastAsia="Times New Roman" w:hAnsi="Times New Roman" w:cs="Times New Roman"/>
      <w:sz w:val="28"/>
      <w:szCs w:val="20"/>
      <w:lang w:eastAsia="sl-SI"/>
    </w:rPr>
  </w:style>
  <w:style w:type="character" w:customStyle="1" w:styleId="Naslov2Znak">
    <w:name w:val="Naslov 2 Znak"/>
    <w:basedOn w:val="Privzetapisavaodstavka"/>
    <w:link w:val="Naslov2"/>
    <w:rsid w:val="002722A1"/>
    <w:rPr>
      <w:rFonts w:ascii="Arial" w:eastAsia="Times New Roman" w:hAnsi="Arial" w:cs="Times New Roman"/>
      <w:b/>
      <w:sz w:val="40"/>
      <w:szCs w:val="20"/>
      <w:lang w:eastAsia="sl-SI"/>
    </w:rPr>
  </w:style>
  <w:style w:type="character" w:customStyle="1" w:styleId="Naslov3Znak">
    <w:name w:val="Naslov 3 Znak"/>
    <w:basedOn w:val="Privzetapisavaodstavka"/>
    <w:link w:val="Naslov3"/>
    <w:rsid w:val="002722A1"/>
    <w:rPr>
      <w:rFonts w:ascii="Arial" w:eastAsia="Times New Roman" w:hAnsi="Arial" w:cs="Times New Roman"/>
      <w:b/>
      <w:i/>
      <w:szCs w:val="20"/>
      <w:u w:val="single"/>
      <w:lang w:eastAsia="sl-SI"/>
    </w:rPr>
  </w:style>
  <w:style w:type="character" w:customStyle="1" w:styleId="Naslov4Znak">
    <w:name w:val="Naslov 4 Znak"/>
    <w:basedOn w:val="Privzetapisavaodstavka"/>
    <w:link w:val="Naslov4"/>
    <w:rsid w:val="002722A1"/>
    <w:rPr>
      <w:rFonts w:ascii="Arial" w:eastAsia="Times New Roman" w:hAnsi="Arial" w:cs="Times New Roman"/>
      <w:b/>
      <w:sz w:val="28"/>
      <w:szCs w:val="20"/>
      <w:lang w:eastAsia="sl-SI"/>
    </w:rPr>
  </w:style>
  <w:style w:type="character" w:customStyle="1" w:styleId="Naslov5Znak">
    <w:name w:val="Naslov 5 Znak"/>
    <w:basedOn w:val="Privzetapisavaodstavka"/>
    <w:link w:val="Naslov5"/>
    <w:rsid w:val="002722A1"/>
    <w:rPr>
      <w:rFonts w:ascii="Arial" w:eastAsia="Times New Roman" w:hAnsi="Arial" w:cs="Times New Roman"/>
      <w:b/>
      <w:sz w:val="32"/>
      <w:szCs w:val="20"/>
      <w:lang w:eastAsia="sl-SI"/>
    </w:rPr>
  </w:style>
  <w:style w:type="character" w:customStyle="1" w:styleId="Naslov6Znak">
    <w:name w:val="Naslov 6 Znak"/>
    <w:basedOn w:val="Privzetapisavaodstavka"/>
    <w:link w:val="Naslov6"/>
    <w:rsid w:val="002722A1"/>
    <w:rPr>
      <w:rFonts w:ascii="Arial" w:eastAsia="Times New Roman" w:hAnsi="Arial" w:cs="Arial"/>
      <w:b/>
      <w:sz w:val="24"/>
      <w:szCs w:val="24"/>
      <w:lang w:eastAsia="sl-SI"/>
    </w:rPr>
  </w:style>
  <w:style w:type="character" w:customStyle="1" w:styleId="Naslov7Znak">
    <w:name w:val="Naslov 7 Znak"/>
    <w:basedOn w:val="Privzetapisavaodstavka"/>
    <w:link w:val="Naslov7"/>
    <w:rsid w:val="002722A1"/>
    <w:rPr>
      <w:rFonts w:ascii="Times New Roman" w:eastAsia="Times New Roman" w:hAnsi="Times New Roman" w:cs="Times New Roman"/>
      <w:b/>
      <w:sz w:val="28"/>
      <w:szCs w:val="20"/>
      <w:lang w:val="de-DE" w:eastAsia="sl-SI"/>
    </w:rPr>
  </w:style>
  <w:style w:type="character" w:customStyle="1" w:styleId="Naslov9Znak">
    <w:name w:val="Naslov 9 Znak"/>
    <w:basedOn w:val="Privzetapisavaodstavka"/>
    <w:link w:val="Naslov9"/>
    <w:rsid w:val="002722A1"/>
    <w:rPr>
      <w:rFonts w:ascii="Arial" w:eastAsia="Times New Roman" w:hAnsi="Arial" w:cs="Times New Roman"/>
      <w:b/>
      <w:szCs w:val="20"/>
      <w:lang w:eastAsia="sl-SI"/>
    </w:rPr>
  </w:style>
  <w:style w:type="numbering" w:customStyle="1" w:styleId="Brezseznama1">
    <w:name w:val="Brez seznama1"/>
    <w:next w:val="Brezseznama"/>
    <w:uiPriority w:val="99"/>
    <w:semiHidden/>
    <w:unhideWhenUsed/>
    <w:rsid w:val="002722A1"/>
  </w:style>
  <w:style w:type="paragraph" w:styleId="Telobesedila2">
    <w:name w:val="Body Text 2"/>
    <w:basedOn w:val="Navaden"/>
    <w:link w:val="Telobesedila2Znak"/>
    <w:rsid w:val="002722A1"/>
    <w:pPr>
      <w:spacing w:after="0" w:line="240" w:lineRule="auto"/>
      <w:jc w:val="center"/>
    </w:pPr>
    <w:rPr>
      <w:rFonts w:ascii="Arial" w:eastAsia="Times New Roman" w:hAnsi="Arial" w:cs="Times New Roman"/>
      <w:b/>
      <w:sz w:val="32"/>
      <w:szCs w:val="20"/>
      <w:lang w:eastAsia="sl-SI"/>
    </w:rPr>
  </w:style>
  <w:style w:type="character" w:customStyle="1" w:styleId="Telobesedila2Znak">
    <w:name w:val="Telo besedila 2 Znak"/>
    <w:basedOn w:val="Privzetapisavaodstavka"/>
    <w:link w:val="Telobesedila2"/>
    <w:rsid w:val="002722A1"/>
    <w:rPr>
      <w:rFonts w:ascii="Arial" w:eastAsia="Times New Roman" w:hAnsi="Arial" w:cs="Times New Roman"/>
      <w:b/>
      <w:sz w:val="32"/>
      <w:szCs w:val="20"/>
      <w:lang w:eastAsia="sl-SI"/>
    </w:rPr>
  </w:style>
  <w:style w:type="paragraph" w:styleId="Telobesedila-zamik">
    <w:name w:val="Body Text Indent"/>
    <w:basedOn w:val="Navaden"/>
    <w:link w:val="Telobesedila-zamikZnak"/>
    <w:rsid w:val="002722A1"/>
    <w:pPr>
      <w:spacing w:after="0" w:line="240" w:lineRule="auto"/>
      <w:ind w:left="360"/>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2722A1"/>
    <w:rPr>
      <w:rFonts w:ascii="Times New Roman" w:eastAsia="Times New Roman" w:hAnsi="Times New Roman" w:cs="Times New Roman"/>
      <w:sz w:val="24"/>
      <w:szCs w:val="20"/>
      <w:lang w:eastAsia="sl-SI"/>
    </w:rPr>
  </w:style>
  <w:style w:type="paragraph" w:styleId="Telobesedila">
    <w:name w:val="Body Text"/>
    <w:basedOn w:val="Navaden"/>
    <w:link w:val="TelobesedilaZnak"/>
    <w:rsid w:val="002722A1"/>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2722A1"/>
    <w:rPr>
      <w:rFonts w:ascii="Times New Roman" w:eastAsia="Times New Roman" w:hAnsi="Times New Roman" w:cs="Times New Roman"/>
      <w:sz w:val="24"/>
      <w:szCs w:val="20"/>
      <w:lang w:eastAsia="sl-SI"/>
    </w:rPr>
  </w:style>
  <w:style w:type="paragraph" w:customStyle="1" w:styleId="txtes">
    <w:name w:val="txt_es"/>
    <w:basedOn w:val="Navaden"/>
    <w:rsid w:val="002722A1"/>
    <w:pPr>
      <w:keepNext/>
      <w:spacing w:after="0" w:line="240" w:lineRule="auto"/>
      <w:jc w:val="both"/>
    </w:pPr>
    <w:rPr>
      <w:rFonts w:ascii="SL Swiss" w:eastAsia="Times New Roman" w:hAnsi="SL Swiss" w:cs="Times New Roman"/>
      <w:kern w:val="28"/>
      <w:szCs w:val="20"/>
      <w:lang w:val="en-GB" w:eastAsia="sl-SI"/>
    </w:rPr>
  </w:style>
  <w:style w:type="paragraph" w:styleId="Telobesedila3">
    <w:name w:val="Body Text 3"/>
    <w:basedOn w:val="Navaden"/>
    <w:link w:val="Telobesedila3Znak"/>
    <w:rsid w:val="002722A1"/>
    <w:pPr>
      <w:widowControl w:val="0"/>
      <w:autoSpaceDE w:val="0"/>
      <w:autoSpaceDN w:val="0"/>
      <w:adjustRightInd w:val="0"/>
      <w:spacing w:after="0" w:line="240" w:lineRule="auto"/>
      <w:jc w:val="center"/>
    </w:pPr>
    <w:rPr>
      <w:rFonts w:ascii="Arial" w:eastAsia="Times New Roman" w:hAnsi="Arial" w:cs="Times New Roman"/>
      <w:b/>
      <w:sz w:val="32"/>
      <w:szCs w:val="20"/>
      <w:lang w:eastAsia="sl-SI"/>
    </w:rPr>
  </w:style>
  <w:style w:type="character" w:customStyle="1" w:styleId="Telobesedila3Znak">
    <w:name w:val="Telo besedila 3 Znak"/>
    <w:basedOn w:val="Privzetapisavaodstavka"/>
    <w:link w:val="Telobesedila3"/>
    <w:rsid w:val="002722A1"/>
    <w:rPr>
      <w:rFonts w:ascii="Arial" w:eastAsia="Times New Roman" w:hAnsi="Arial" w:cs="Times New Roman"/>
      <w:b/>
      <w:sz w:val="32"/>
      <w:szCs w:val="20"/>
      <w:lang w:eastAsia="sl-SI"/>
    </w:rPr>
  </w:style>
  <w:style w:type="paragraph" w:styleId="Noga">
    <w:name w:val="footer"/>
    <w:basedOn w:val="Navaden"/>
    <w:link w:val="NogaZnak"/>
    <w:uiPriority w:val="99"/>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2722A1"/>
    <w:rPr>
      <w:rFonts w:ascii="Times New Roman" w:eastAsia="Times New Roman" w:hAnsi="Times New Roman" w:cs="Times New Roman"/>
      <w:sz w:val="24"/>
      <w:szCs w:val="20"/>
      <w:lang w:eastAsia="sl-SI"/>
    </w:rPr>
  </w:style>
  <w:style w:type="paragraph" w:styleId="Glava">
    <w:name w:val="header"/>
    <w:aliases w:val="Znak Znak Znak,Znak Znak,Znak,E-PVO-glava,body txt,Glava - napis"/>
    <w:basedOn w:val="Navaden"/>
    <w:link w:val="GlavaZnak"/>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GlavaZnak">
    <w:name w:val="Glava Znak"/>
    <w:aliases w:val="Znak Znak Znak Znak,Znak Znak Znak1,Znak Znak1,E-PVO-glava Znak,body txt Znak,Glava - napis Znak"/>
    <w:basedOn w:val="Privzetapisavaodstavka"/>
    <w:link w:val="Glava"/>
    <w:rsid w:val="002722A1"/>
    <w:rPr>
      <w:rFonts w:ascii="Times New Roman" w:eastAsia="Times New Roman" w:hAnsi="Times New Roman" w:cs="Times New Roman"/>
      <w:sz w:val="24"/>
      <w:szCs w:val="20"/>
      <w:lang w:eastAsia="sl-SI"/>
    </w:rPr>
  </w:style>
  <w:style w:type="paragraph" w:styleId="Golobesedilo">
    <w:name w:val="Plain Text"/>
    <w:basedOn w:val="Navaden"/>
    <w:link w:val="GolobesediloZnak"/>
    <w:rsid w:val="002722A1"/>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rsid w:val="002722A1"/>
    <w:rPr>
      <w:rFonts w:ascii="Courier New" w:eastAsia="Times New Roman" w:hAnsi="Courier New" w:cs="Times New Roman"/>
      <w:sz w:val="20"/>
      <w:szCs w:val="20"/>
      <w:lang w:eastAsia="sl-SI"/>
    </w:rPr>
  </w:style>
  <w:style w:type="paragraph" w:customStyle="1" w:styleId="Slog1">
    <w:name w:val="Slog1"/>
    <w:basedOn w:val="Navaden"/>
    <w:rsid w:val="002722A1"/>
    <w:pPr>
      <w:spacing w:after="0" w:line="240" w:lineRule="auto"/>
    </w:pPr>
    <w:rPr>
      <w:rFonts w:ascii="Arial" w:eastAsia="Times New Roman" w:hAnsi="Arial" w:cs="Times New Roman"/>
      <w:sz w:val="24"/>
      <w:szCs w:val="20"/>
      <w:lang w:eastAsia="sl-SI"/>
    </w:rPr>
  </w:style>
  <w:style w:type="character" w:styleId="tevilkastrani">
    <w:name w:val="page number"/>
    <w:basedOn w:val="Privzetapisavaodstavka"/>
    <w:rsid w:val="002722A1"/>
  </w:style>
  <w:style w:type="paragraph" w:styleId="Telobesedila-zamik2">
    <w:name w:val="Body Text Indent 2"/>
    <w:basedOn w:val="Navaden"/>
    <w:link w:val="Telobesedila-zamik2Znak"/>
    <w:rsid w:val="002722A1"/>
    <w:pPr>
      <w:spacing w:after="0" w:line="240" w:lineRule="auto"/>
      <w:ind w:left="426"/>
      <w:jc w:val="both"/>
    </w:pPr>
    <w:rPr>
      <w:rFonts w:ascii="Arial" w:eastAsia="Times New Roman" w:hAnsi="Arial" w:cs="Times New Roman"/>
      <w:iCs/>
      <w:sz w:val="24"/>
      <w:szCs w:val="20"/>
      <w:lang w:eastAsia="sl-SI"/>
    </w:rPr>
  </w:style>
  <w:style w:type="character" w:customStyle="1" w:styleId="Telobesedila-zamik2Znak">
    <w:name w:val="Telo besedila - zamik 2 Znak"/>
    <w:basedOn w:val="Privzetapisavaodstavka"/>
    <w:link w:val="Telobesedila-zamik2"/>
    <w:rsid w:val="002722A1"/>
    <w:rPr>
      <w:rFonts w:ascii="Arial" w:eastAsia="Times New Roman" w:hAnsi="Arial" w:cs="Times New Roman"/>
      <w:iCs/>
      <w:sz w:val="24"/>
      <w:szCs w:val="20"/>
      <w:lang w:eastAsia="sl-SI"/>
    </w:rPr>
  </w:style>
  <w:style w:type="paragraph" w:styleId="Telobesedila-zamik3">
    <w:name w:val="Body Text Indent 3"/>
    <w:basedOn w:val="Navaden"/>
    <w:link w:val="Telobesedila-zamik3Znak"/>
    <w:rsid w:val="002722A1"/>
    <w:pPr>
      <w:spacing w:after="0" w:line="240" w:lineRule="auto"/>
      <w:ind w:left="360"/>
    </w:pPr>
    <w:rPr>
      <w:rFonts w:ascii="Times New Roman" w:eastAsia="Times New Roman" w:hAnsi="Times New Roman" w:cs="Times New Roman"/>
      <w:b/>
      <w:sz w:val="24"/>
      <w:szCs w:val="24"/>
      <w:lang w:eastAsia="sl-SI"/>
    </w:rPr>
  </w:style>
  <w:style w:type="character" w:customStyle="1" w:styleId="Telobesedila-zamik3Znak">
    <w:name w:val="Telo besedila - zamik 3 Znak"/>
    <w:basedOn w:val="Privzetapisavaodstavka"/>
    <w:link w:val="Telobesedila-zamik3"/>
    <w:rsid w:val="002722A1"/>
    <w:rPr>
      <w:rFonts w:ascii="Times New Roman" w:eastAsia="Times New Roman" w:hAnsi="Times New Roman" w:cs="Times New Roman"/>
      <w:b/>
      <w:sz w:val="24"/>
      <w:szCs w:val="24"/>
      <w:lang w:eastAsia="sl-SI"/>
    </w:rPr>
  </w:style>
  <w:style w:type="paragraph" w:styleId="Besedilooblaka">
    <w:name w:val="Balloon Text"/>
    <w:basedOn w:val="Navaden"/>
    <w:link w:val="BesedilooblakaZnak"/>
    <w:semiHidden/>
    <w:rsid w:val="002722A1"/>
    <w:pPr>
      <w:spacing w:after="0" w:line="240" w:lineRule="auto"/>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2722A1"/>
    <w:rPr>
      <w:rFonts w:ascii="Tahoma" w:eastAsia="Times New Roman" w:hAnsi="Tahoma" w:cs="Tahoma"/>
      <w:sz w:val="16"/>
      <w:szCs w:val="16"/>
      <w:lang w:eastAsia="sl-SI"/>
    </w:rPr>
  </w:style>
  <w:style w:type="character" w:styleId="Pripombasklic">
    <w:name w:val="annotation reference"/>
    <w:semiHidden/>
    <w:rsid w:val="002722A1"/>
    <w:rPr>
      <w:sz w:val="16"/>
      <w:szCs w:val="16"/>
    </w:rPr>
  </w:style>
  <w:style w:type="paragraph" w:styleId="Pripombabesedilo">
    <w:name w:val="annotation text"/>
    <w:basedOn w:val="Navaden"/>
    <w:link w:val="PripombabesediloZnak"/>
    <w:semiHidden/>
    <w:rsid w:val="002722A1"/>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2722A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semiHidden/>
    <w:rsid w:val="002722A1"/>
    <w:rPr>
      <w:b/>
      <w:bCs/>
    </w:rPr>
  </w:style>
  <w:style w:type="character" w:customStyle="1" w:styleId="ZadevapripombeZnak">
    <w:name w:val="Zadeva pripombe Znak"/>
    <w:basedOn w:val="PripombabesediloZnak"/>
    <w:link w:val="Zadevapripombe"/>
    <w:semiHidden/>
    <w:rsid w:val="002722A1"/>
    <w:rPr>
      <w:rFonts w:ascii="Times New Roman" w:eastAsia="Times New Roman" w:hAnsi="Times New Roman" w:cs="Times New Roman"/>
      <w:b/>
      <w:bCs/>
      <w:sz w:val="20"/>
      <w:szCs w:val="20"/>
      <w:lang w:eastAsia="sl-SI"/>
    </w:rPr>
  </w:style>
  <w:style w:type="character" w:styleId="Hiperpovezava">
    <w:name w:val="Hyperlink"/>
    <w:rsid w:val="002722A1"/>
    <w:rPr>
      <w:color w:val="0000FF"/>
      <w:u w:val="single"/>
    </w:rPr>
  </w:style>
  <w:style w:type="paragraph" w:styleId="Navadensplet">
    <w:name w:val="Normal (Web)"/>
    <w:basedOn w:val="Navaden"/>
    <w:uiPriority w:val="99"/>
    <w:rsid w:val="002722A1"/>
    <w:pPr>
      <w:spacing w:after="0" w:line="240" w:lineRule="auto"/>
    </w:pPr>
    <w:rPr>
      <w:rFonts w:ascii="Verdana" w:eastAsia="Times New Roman" w:hAnsi="Verdana" w:cs="Times New Roman"/>
      <w:color w:val="666666"/>
      <w:sz w:val="18"/>
      <w:szCs w:val="18"/>
      <w:lang w:eastAsia="sl-SI"/>
    </w:rPr>
  </w:style>
  <w:style w:type="paragraph" w:customStyle="1" w:styleId="Default">
    <w:name w:val="Default"/>
    <w:uiPriority w:val="99"/>
    <w:rsid w:val="002722A1"/>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ASB2">
    <w:name w:val="A_SB2"/>
    <w:basedOn w:val="Navaden"/>
    <w:rsid w:val="002722A1"/>
    <w:pPr>
      <w:spacing w:after="0" w:line="240" w:lineRule="auto"/>
    </w:pPr>
    <w:rPr>
      <w:rFonts w:ascii="Times New Roman" w:eastAsia="Times New Roman" w:hAnsi="Times New Roman" w:cs="Times New Roman"/>
      <w:sz w:val="24"/>
      <w:szCs w:val="20"/>
      <w:lang w:val="en-GB" w:eastAsia="sl-SI"/>
    </w:rPr>
  </w:style>
  <w:style w:type="paragraph" w:customStyle="1" w:styleId="BodyText21">
    <w:name w:val="Body Text 21"/>
    <w:basedOn w:val="Navaden"/>
    <w:rsid w:val="002722A1"/>
    <w:pPr>
      <w:autoSpaceDE w:val="0"/>
      <w:autoSpaceDN w:val="0"/>
      <w:spacing w:after="0" w:line="240" w:lineRule="auto"/>
      <w:jc w:val="both"/>
    </w:pPr>
    <w:rPr>
      <w:rFonts w:ascii="Times New Roman" w:eastAsia="Times New Roman" w:hAnsi="Times New Roman" w:cs="Times New Roman"/>
      <w:sz w:val="24"/>
      <w:szCs w:val="24"/>
      <w:lang w:eastAsia="sl-SI"/>
    </w:rPr>
  </w:style>
  <w:style w:type="paragraph" w:customStyle="1" w:styleId="HSStandard">
    <w:name w:val="HS/Standard"/>
    <w:basedOn w:val="Navaden"/>
    <w:rsid w:val="002722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after="0" w:line="320" w:lineRule="atLeast"/>
      <w:jc w:val="both"/>
    </w:pPr>
    <w:rPr>
      <w:rFonts w:ascii="Century Gothic" w:eastAsia="Times New Roman" w:hAnsi="Century Gothic" w:cs="Times New Roman"/>
      <w:sz w:val="20"/>
      <w:szCs w:val="20"/>
      <w:lang w:val="de-DE" w:eastAsia="sl-SI"/>
    </w:rPr>
  </w:style>
  <w:style w:type="paragraph" w:customStyle="1" w:styleId="Odstavekseznama1">
    <w:name w:val="Odstavek seznama1"/>
    <w:basedOn w:val="Navaden"/>
    <w:rsid w:val="002722A1"/>
    <w:pPr>
      <w:numPr>
        <w:numId w:val="1"/>
      </w:numPr>
      <w:spacing w:after="0" w:line="240" w:lineRule="auto"/>
      <w:ind w:left="720" w:firstLine="0"/>
      <w:contextualSpacing/>
    </w:pPr>
    <w:rPr>
      <w:rFonts w:ascii="Times New Roman" w:eastAsia="Times New Roman" w:hAnsi="Times New Roman" w:cs="Times New Roman"/>
      <w:sz w:val="24"/>
    </w:rPr>
  </w:style>
  <w:style w:type="character" w:styleId="Poudarek">
    <w:name w:val="Emphasis"/>
    <w:qFormat/>
    <w:rsid w:val="002722A1"/>
    <w:rPr>
      <w:b/>
      <w:bCs/>
      <w:i w:val="0"/>
      <w:iCs w:val="0"/>
    </w:rPr>
  </w:style>
  <w:style w:type="character" w:customStyle="1" w:styleId="st">
    <w:name w:val="st"/>
    <w:basedOn w:val="Privzetapisavaodstavka"/>
    <w:uiPriority w:val="99"/>
    <w:rsid w:val="002722A1"/>
  </w:style>
  <w:style w:type="table" w:styleId="Tabelamrea">
    <w:name w:val="Table Grid"/>
    <w:basedOn w:val="Navadnatabela"/>
    <w:rsid w:val="002722A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2">
    <w:name w:val="Odstavek seznama2"/>
    <w:basedOn w:val="Navaden"/>
    <w:qFormat/>
    <w:rsid w:val="002722A1"/>
    <w:pPr>
      <w:spacing w:after="0" w:line="240" w:lineRule="auto"/>
      <w:ind w:left="720"/>
      <w:contextualSpacing/>
    </w:pPr>
    <w:rPr>
      <w:rFonts w:ascii="Calibri" w:eastAsia="Times New Roman" w:hAnsi="Calibri" w:cs="Times New Roman"/>
      <w:sz w:val="24"/>
      <w:szCs w:val="24"/>
      <w:lang w:eastAsia="sl-SI"/>
    </w:rPr>
  </w:style>
  <w:style w:type="character" w:customStyle="1" w:styleId="A3">
    <w:name w:val="A3"/>
    <w:rsid w:val="002722A1"/>
    <w:rPr>
      <w:rFonts w:cs="Imago Pro Book"/>
      <w:color w:val="000000"/>
      <w:sz w:val="20"/>
      <w:szCs w:val="20"/>
    </w:rPr>
  </w:style>
  <w:style w:type="paragraph" w:styleId="Zgradbadokumenta">
    <w:name w:val="Document Map"/>
    <w:basedOn w:val="Navaden"/>
    <w:link w:val="ZgradbadokumentaZnak"/>
    <w:semiHidden/>
    <w:rsid w:val="002722A1"/>
    <w:pPr>
      <w:shd w:val="clear" w:color="auto" w:fill="000080"/>
      <w:spacing w:after="0" w:line="240" w:lineRule="auto"/>
    </w:pPr>
    <w:rPr>
      <w:rFonts w:ascii="Tahoma" w:eastAsia="Times New Roman" w:hAnsi="Tahoma" w:cs="Tahoma"/>
      <w:sz w:val="20"/>
      <w:szCs w:val="20"/>
      <w:lang w:eastAsia="sl-SI"/>
    </w:rPr>
  </w:style>
  <w:style w:type="character" w:customStyle="1" w:styleId="ZgradbadokumentaZnak">
    <w:name w:val="Zgradba dokumenta Znak"/>
    <w:basedOn w:val="Privzetapisavaodstavka"/>
    <w:link w:val="Zgradbadokumenta"/>
    <w:semiHidden/>
    <w:rsid w:val="002722A1"/>
    <w:rPr>
      <w:rFonts w:ascii="Tahoma" w:eastAsia="Times New Roman" w:hAnsi="Tahoma" w:cs="Tahoma"/>
      <w:sz w:val="20"/>
      <w:szCs w:val="20"/>
      <w:shd w:val="clear" w:color="auto" w:fill="000080"/>
      <w:lang w:eastAsia="sl-SI"/>
    </w:rPr>
  </w:style>
  <w:style w:type="character" w:customStyle="1" w:styleId="javna2">
    <w:name w:val="javna2"/>
    <w:semiHidden/>
    <w:rsid w:val="002722A1"/>
    <w:rPr>
      <w:rFonts w:ascii="Arial" w:hAnsi="Arial" w:cs="Arial"/>
      <w:color w:val="000080"/>
      <w:sz w:val="20"/>
      <w:szCs w:val="20"/>
    </w:rPr>
  </w:style>
  <w:style w:type="character" w:customStyle="1" w:styleId="ZnakZnak3">
    <w:name w:val="Znak Znak3"/>
    <w:rsid w:val="002722A1"/>
    <w:rPr>
      <w:sz w:val="24"/>
      <w:lang w:val="sl-SI" w:eastAsia="sl-SI" w:bidi="ar-SA"/>
    </w:rPr>
  </w:style>
  <w:style w:type="paragraph" w:customStyle="1" w:styleId="len1">
    <w:name w:val="len1"/>
    <w:basedOn w:val="Navaden"/>
    <w:rsid w:val="002722A1"/>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2A1"/>
    <w:pPr>
      <w:spacing w:after="0" w:line="240" w:lineRule="auto"/>
      <w:jc w:val="center"/>
    </w:pPr>
    <w:rPr>
      <w:rFonts w:ascii="Arial" w:eastAsia="Times New Roman" w:hAnsi="Arial" w:cs="Arial"/>
      <w:b/>
      <w:bCs/>
      <w:lang w:eastAsia="sl-SI"/>
    </w:rPr>
  </w:style>
  <w:style w:type="paragraph" w:customStyle="1" w:styleId="Telobesedila22">
    <w:name w:val="Telo besedila 22"/>
    <w:basedOn w:val="Navaden"/>
    <w:rsid w:val="002722A1"/>
    <w:pPr>
      <w:suppressAutoHyphens/>
      <w:spacing w:after="0" w:line="240" w:lineRule="auto"/>
      <w:jc w:val="center"/>
    </w:pPr>
    <w:rPr>
      <w:rFonts w:ascii="Arial" w:eastAsia="Times New Roman" w:hAnsi="Arial" w:cs="Arial"/>
      <w:b/>
      <w:sz w:val="32"/>
      <w:szCs w:val="20"/>
      <w:lang w:eastAsia="ar-SA"/>
    </w:rPr>
  </w:style>
  <w:style w:type="paragraph" w:styleId="Odstavekseznama">
    <w:name w:val="List Paragraph"/>
    <w:basedOn w:val="Navaden"/>
    <w:link w:val="OdstavekseznamaZnak"/>
    <w:uiPriority w:val="34"/>
    <w:qFormat/>
    <w:rsid w:val="002722A1"/>
    <w:pPr>
      <w:spacing w:after="0" w:line="240" w:lineRule="auto"/>
      <w:ind w:left="708"/>
    </w:pPr>
    <w:rPr>
      <w:rFonts w:ascii="Times New Roman" w:eastAsia="Times New Roman" w:hAnsi="Times New Roman" w:cs="Times New Roman"/>
      <w:sz w:val="24"/>
      <w:szCs w:val="24"/>
      <w:lang w:eastAsia="sl-SI"/>
    </w:rPr>
  </w:style>
  <w:style w:type="character" w:customStyle="1" w:styleId="goohl3">
    <w:name w:val="goohl3"/>
    <w:rsid w:val="002722A1"/>
  </w:style>
  <w:style w:type="character" w:customStyle="1" w:styleId="goohl1">
    <w:name w:val="goohl1"/>
    <w:rsid w:val="002722A1"/>
  </w:style>
  <w:style w:type="character" w:customStyle="1" w:styleId="goohl0">
    <w:name w:val="goohl0"/>
    <w:rsid w:val="002722A1"/>
  </w:style>
  <w:style w:type="character" w:customStyle="1" w:styleId="ZnakZnak6">
    <w:name w:val="Znak Znak6"/>
    <w:rsid w:val="002722A1"/>
    <w:rPr>
      <w:sz w:val="24"/>
      <w:lang w:val="sl-SI" w:eastAsia="sl-SI" w:bidi="ar-SA"/>
    </w:rPr>
  </w:style>
  <w:style w:type="paragraph" w:customStyle="1" w:styleId="Slog2">
    <w:name w:val="Slog2"/>
    <w:basedOn w:val="Telobesedila2"/>
    <w:rsid w:val="002722A1"/>
    <w:pPr>
      <w:jc w:val="both"/>
    </w:pPr>
    <w:rPr>
      <w:rFonts w:ascii="Times New Roman" w:hAnsi="Times New Roman"/>
      <w:b w:val="0"/>
      <w:color w:val="333300"/>
      <w:sz w:val="24"/>
      <w:szCs w:val="24"/>
    </w:rPr>
  </w:style>
  <w:style w:type="paragraph" w:customStyle="1" w:styleId="Slog3">
    <w:name w:val="Slog3"/>
    <w:basedOn w:val="Telobesedila"/>
    <w:rsid w:val="002722A1"/>
    <w:pPr>
      <w:kinsoku w:val="0"/>
      <w:overflowPunct w:val="0"/>
      <w:spacing w:before="147"/>
    </w:pPr>
    <w:rPr>
      <w:szCs w:val="24"/>
    </w:rPr>
  </w:style>
  <w:style w:type="character" w:customStyle="1" w:styleId="OdstavekseznamaZnak">
    <w:name w:val="Odstavek seznama Znak"/>
    <w:link w:val="Odstavekseznama"/>
    <w:uiPriority w:val="34"/>
    <w:rsid w:val="002722A1"/>
    <w:rPr>
      <w:rFonts w:ascii="Times New Roman" w:eastAsia="Times New Roman" w:hAnsi="Times New Roman" w:cs="Times New Roman"/>
      <w:sz w:val="24"/>
      <w:szCs w:val="24"/>
      <w:lang w:eastAsia="sl-SI"/>
    </w:rPr>
  </w:style>
  <w:style w:type="character" w:customStyle="1" w:styleId="ZnakZnak7">
    <w:name w:val="Znak Znak7"/>
    <w:basedOn w:val="Privzetapisavaodstavka"/>
    <w:rsid w:val="002722A1"/>
  </w:style>
  <w:style w:type="paragraph" w:customStyle="1" w:styleId="Telobesedila21">
    <w:name w:val="Telo besedila 21"/>
    <w:basedOn w:val="Navaden"/>
    <w:rsid w:val="002722A1"/>
    <w:pPr>
      <w:suppressAutoHyphens/>
      <w:spacing w:after="0" w:line="240" w:lineRule="auto"/>
      <w:jc w:val="center"/>
    </w:pPr>
    <w:rPr>
      <w:rFonts w:ascii="Arial" w:eastAsia="Times New Roman" w:hAnsi="Arial" w:cs="Times New Roman"/>
      <w:b/>
      <w:sz w:val="32"/>
      <w:szCs w:val="20"/>
      <w:lang w:eastAsia="ar-SA"/>
    </w:rPr>
  </w:style>
  <w:style w:type="character" w:styleId="Krepko">
    <w:name w:val="Strong"/>
    <w:uiPriority w:val="99"/>
    <w:qFormat/>
    <w:rsid w:val="002722A1"/>
    <w:rPr>
      <w:rFonts w:cs="Times New Roman"/>
      <w:b/>
    </w:rPr>
  </w:style>
  <w:style w:type="paragraph" w:styleId="Naslov">
    <w:name w:val="Title"/>
    <w:basedOn w:val="Navaden"/>
    <w:link w:val="NaslovZnak"/>
    <w:qFormat/>
    <w:rsid w:val="002722A1"/>
    <w:pPr>
      <w:spacing w:after="0" w:line="240" w:lineRule="auto"/>
      <w:jc w:val="center"/>
    </w:pPr>
    <w:rPr>
      <w:rFonts w:ascii="Times New Roman" w:eastAsia="Times New Roman" w:hAnsi="Times New Roman" w:cs="Times New Roman"/>
      <w:b/>
      <w:sz w:val="20"/>
      <w:szCs w:val="20"/>
    </w:rPr>
  </w:style>
  <w:style w:type="character" w:customStyle="1" w:styleId="NaslovZnak">
    <w:name w:val="Naslov Znak"/>
    <w:basedOn w:val="Privzetapisavaodstavka"/>
    <w:link w:val="Naslov"/>
    <w:rsid w:val="002722A1"/>
    <w:rPr>
      <w:rFonts w:ascii="Times New Roman" w:eastAsia="Times New Roman" w:hAnsi="Times New Roman" w:cs="Times New Roman"/>
      <w:b/>
      <w:sz w:val="20"/>
      <w:szCs w:val="20"/>
    </w:rPr>
  </w:style>
  <w:style w:type="paragraph" w:styleId="Brezrazmikov">
    <w:name w:val="No Spacing"/>
    <w:uiPriority w:val="99"/>
    <w:qFormat/>
    <w:rsid w:val="002722A1"/>
    <w:pPr>
      <w:spacing w:after="0" w:line="240" w:lineRule="auto"/>
    </w:pPr>
    <w:rPr>
      <w:rFonts w:ascii="Times New Roman" w:eastAsia="Times New Roman" w:hAnsi="Times New Roman" w:cs="Times New Roman"/>
      <w:sz w:val="24"/>
      <w:szCs w:val="24"/>
      <w:lang w:eastAsia="sl-SI"/>
    </w:rPr>
  </w:style>
  <w:style w:type="paragraph" w:customStyle="1" w:styleId="bodytext">
    <w:name w:val="bodytext"/>
    <w:basedOn w:val="Navaden"/>
    <w:uiPriority w:val="99"/>
    <w:rsid w:val="002722A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andard">
    <w:name w:val="Standard"/>
    <w:basedOn w:val="Navaden"/>
    <w:rsid w:val="002722A1"/>
    <w:pPr>
      <w:autoSpaceDN w:val="0"/>
      <w:spacing w:after="0" w:line="240" w:lineRule="auto"/>
    </w:pPr>
    <w:rPr>
      <w:rFonts w:ascii="Times New Roman" w:eastAsia="Times New Roman" w:hAnsi="Times New Roman" w:cs="Times New Roman"/>
      <w:sz w:val="24"/>
      <w:szCs w:val="24"/>
      <w:lang w:eastAsia="ar-SA"/>
    </w:rPr>
  </w:style>
  <w:style w:type="paragraph" w:customStyle="1" w:styleId="ZnakZnakZnakZnakZnakZnakZnakZnak">
    <w:name w:val="Znak Znak Znak Znak Znak Znak Znak Znak"/>
    <w:basedOn w:val="Navaden"/>
    <w:next w:val="Navaden"/>
    <w:autoRedefine/>
    <w:rsid w:val="002722A1"/>
    <w:pPr>
      <w:spacing w:line="240" w:lineRule="exact"/>
      <w:jc w:val="center"/>
    </w:pPr>
    <w:rPr>
      <w:rFonts w:ascii="Times New Roman" w:eastAsia="Times New Roman" w:hAnsi="Times New Roman" w:cs="Times New Roman"/>
      <w:b/>
      <w:color w:val="800000"/>
      <w:szCs w:val="24"/>
      <w:lang w:val="en-US"/>
    </w:rPr>
  </w:style>
  <w:style w:type="paragraph" w:customStyle="1" w:styleId="indent">
    <w:name w:val="indent"/>
    <w:basedOn w:val="Navaden"/>
    <w:rsid w:val="002722A1"/>
    <w:pPr>
      <w:widowControl w:val="0"/>
      <w:spacing w:after="0" w:line="240" w:lineRule="auto"/>
      <w:ind w:left="709" w:hanging="709"/>
    </w:pPr>
    <w:rPr>
      <w:rFonts w:ascii="Times New Roman" w:eastAsia="Times New Roman" w:hAnsi="Times New Roman" w:cs="Times New Roman"/>
      <w:snapToGrid w:val="0"/>
      <w:lang w:val="en-GB" w:eastAsia="sl-SI"/>
    </w:rPr>
  </w:style>
  <w:style w:type="paragraph" w:customStyle="1" w:styleId="gmail-odstavek">
    <w:name w:val="gmail-odstavek"/>
    <w:basedOn w:val="Navaden"/>
    <w:rsid w:val="002722A1"/>
    <w:pPr>
      <w:spacing w:before="100" w:beforeAutospacing="1" w:after="100" w:afterAutospacing="1" w:line="240" w:lineRule="auto"/>
    </w:pPr>
    <w:rPr>
      <w:rFonts w:ascii="Calibri" w:eastAsia="Calibri" w:hAnsi="Calibri" w:cs="Calibri"/>
      <w:lang w:eastAsia="sl-SI"/>
    </w:rPr>
  </w:style>
  <w:style w:type="paragraph" w:styleId="Revizija">
    <w:name w:val="Revision"/>
    <w:hidden/>
    <w:uiPriority w:val="99"/>
    <w:semiHidden/>
    <w:rsid w:val="002722A1"/>
    <w:pPr>
      <w:spacing w:after="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CC1F9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C1F98"/>
    <w:rPr>
      <w:sz w:val="20"/>
      <w:szCs w:val="20"/>
    </w:rPr>
  </w:style>
  <w:style w:type="character" w:styleId="Sprotnaopomba-sklic">
    <w:name w:val="footnote reference"/>
    <w:basedOn w:val="Privzetapisavaodstavka"/>
    <w:uiPriority w:val="99"/>
    <w:semiHidden/>
    <w:unhideWhenUsed/>
    <w:rsid w:val="00CC1F98"/>
    <w:rPr>
      <w:vertAlign w:val="superscript"/>
    </w:rPr>
  </w:style>
  <w:style w:type="character" w:styleId="Nerazreenaomemba">
    <w:name w:val="Unresolved Mention"/>
    <w:basedOn w:val="Privzetapisavaodstavka"/>
    <w:uiPriority w:val="99"/>
    <w:semiHidden/>
    <w:unhideWhenUsed/>
    <w:rsid w:val="008B0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09">
      <w:bodyDiv w:val="1"/>
      <w:marLeft w:val="0"/>
      <w:marRight w:val="0"/>
      <w:marTop w:val="0"/>
      <w:marBottom w:val="0"/>
      <w:divBdr>
        <w:top w:val="none" w:sz="0" w:space="0" w:color="auto"/>
        <w:left w:val="none" w:sz="0" w:space="0" w:color="auto"/>
        <w:bottom w:val="none" w:sz="0" w:space="0" w:color="auto"/>
        <w:right w:val="none" w:sz="0" w:space="0" w:color="auto"/>
      </w:divBdr>
    </w:div>
    <w:div w:id="454761355">
      <w:bodyDiv w:val="1"/>
      <w:marLeft w:val="0"/>
      <w:marRight w:val="0"/>
      <w:marTop w:val="0"/>
      <w:marBottom w:val="0"/>
      <w:divBdr>
        <w:top w:val="none" w:sz="0" w:space="0" w:color="auto"/>
        <w:left w:val="none" w:sz="0" w:space="0" w:color="auto"/>
        <w:bottom w:val="none" w:sz="0" w:space="0" w:color="auto"/>
        <w:right w:val="none" w:sz="0" w:space="0" w:color="auto"/>
      </w:divBdr>
    </w:div>
    <w:div w:id="795679968">
      <w:bodyDiv w:val="1"/>
      <w:marLeft w:val="0"/>
      <w:marRight w:val="0"/>
      <w:marTop w:val="0"/>
      <w:marBottom w:val="0"/>
      <w:divBdr>
        <w:top w:val="none" w:sz="0" w:space="0" w:color="auto"/>
        <w:left w:val="none" w:sz="0" w:space="0" w:color="auto"/>
        <w:bottom w:val="none" w:sz="0" w:space="0" w:color="auto"/>
        <w:right w:val="none" w:sz="0" w:space="0" w:color="auto"/>
      </w:divBdr>
      <w:divsChild>
        <w:div w:id="1003554412">
          <w:marLeft w:val="425"/>
          <w:marRight w:val="0"/>
          <w:marTop w:val="0"/>
          <w:marBottom w:val="0"/>
          <w:divBdr>
            <w:top w:val="none" w:sz="0" w:space="0" w:color="auto"/>
            <w:left w:val="none" w:sz="0" w:space="0" w:color="auto"/>
            <w:bottom w:val="none" w:sz="0" w:space="0" w:color="auto"/>
            <w:right w:val="none" w:sz="0" w:space="0" w:color="auto"/>
          </w:divBdr>
        </w:div>
        <w:div w:id="1568953191">
          <w:marLeft w:val="0"/>
          <w:marRight w:val="0"/>
          <w:marTop w:val="240"/>
          <w:marBottom w:val="0"/>
          <w:divBdr>
            <w:top w:val="none" w:sz="0" w:space="0" w:color="auto"/>
            <w:left w:val="none" w:sz="0" w:space="0" w:color="auto"/>
            <w:bottom w:val="none" w:sz="0" w:space="0" w:color="auto"/>
            <w:right w:val="none" w:sz="0" w:space="0" w:color="auto"/>
          </w:divBdr>
        </w:div>
        <w:div w:id="885409241">
          <w:marLeft w:val="0"/>
          <w:marRight w:val="0"/>
          <w:marTop w:val="240"/>
          <w:marBottom w:val="0"/>
          <w:divBdr>
            <w:top w:val="none" w:sz="0" w:space="0" w:color="auto"/>
            <w:left w:val="none" w:sz="0" w:space="0" w:color="auto"/>
            <w:bottom w:val="none" w:sz="0" w:space="0" w:color="auto"/>
            <w:right w:val="none" w:sz="0" w:space="0" w:color="auto"/>
          </w:divBdr>
        </w:div>
      </w:divsChild>
    </w:div>
    <w:div w:id="942346279">
      <w:bodyDiv w:val="1"/>
      <w:marLeft w:val="0"/>
      <w:marRight w:val="0"/>
      <w:marTop w:val="0"/>
      <w:marBottom w:val="0"/>
      <w:divBdr>
        <w:top w:val="none" w:sz="0" w:space="0" w:color="auto"/>
        <w:left w:val="none" w:sz="0" w:space="0" w:color="auto"/>
        <w:bottom w:val="none" w:sz="0" w:space="0" w:color="auto"/>
        <w:right w:val="none" w:sz="0" w:space="0" w:color="auto"/>
      </w:divBdr>
    </w:div>
    <w:div w:id="167919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3F22F7A-2B4F-427A-B751-27A24315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7028</Words>
  <Characters>40066</Characters>
  <Application>Microsoft Office Word</Application>
  <DocSecurity>0</DocSecurity>
  <Lines>333</Lines>
  <Paragraphs>93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Basta Trtnik</dc:creator>
  <cp:keywords/>
  <dc:description/>
  <cp:lastModifiedBy>Maja Oberžan Kramer</cp:lastModifiedBy>
  <cp:revision>5</cp:revision>
  <cp:lastPrinted>2025-08-01T10:42:00Z</cp:lastPrinted>
  <dcterms:created xsi:type="dcterms:W3CDTF">2025-08-14T06:40:00Z</dcterms:created>
  <dcterms:modified xsi:type="dcterms:W3CDTF">2025-08-19T13:22:00Z</dcterms:modified>
</cp:coreProperties>
</file>